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150A" w14:textId="483A4CCA" w:rsidR="00F80ACF" w:rsidRPr="00236756" w:rsidRDefault="00F80ACF" w:rsidP="0012721F">
      <w:pPr>
        <w:pStyle w:val="iarigaititle"/>
      </w:pPr>
      <w:r w:rsidRPr="00236756">
        <w:t>Title of Extended Abstract</w:t>
      </w:r>
      <w:r w:rsidR="00C45C4C" w:rsidRPr="00236756">
        <w:t xml:space="preserve"> (</w:t>
      </w:r>
      <w:r w:rsidR="00025E80" w:rsidRPr="00236756">
        <w:t>f</w:t>
      </w:r>
      <w:r w:rsidR="00C45C4C" w:rsidRPr="00236756">
        <w:t>ont size 14)</w:t>
      </w:r>
      <w:r w:rsidR="00014882" w:rsidRPr="00236756">
        <w:t xml:space="preserve"> – Cambria font </w:t>
      </w:r>
      <w:proofErr w:type="gramStart"/>
      <w:r w:rsidR="00014882" w:rsidRPr="00236756">
        <w:t>used</w:t>
      </w:r>
      <w:proofErr w:type="gramEnd"/>
    </w:p>
    <w:p w14:paraId="4AF12435" w14:textId="77777777" w:rsidR="00F80ACF" w:rsidRPr="004D75F5" w:rsidRDefault="00F80ACF" w:rsidP="0012721F">
      <w:pPr>
        <w:pStyle w:val="iarigaititle"/>
        <w:rPr>
          <w:rFonts w:ascii="Times New Roman" w:hAnsi="Times New Roman"/>
        </w:rPr>
      </w:pPr>
    </w:p>
    <w:p w14:paraId="2006DD99" w14:textId="2D771005" w:rsidR="00F80ACF" w:rsidRPr="00236756" w:rsidRDefault="00F80ACF" w:rsidP="0012721F">
      <w:pPr>
        <w:pStyle w:val="iarigaisub-subheading"/>
      </w:pPr>
      <w:r w:rsidRPr="00236756">
        <w:t>First name(s) Surname</w:t>
      </w:r>
      <w:r w:rsidRPr="00236756">
        <w:rPr>
          <w:vertAlign w:val="superscript"/>
        </w:rPr>
        <w:t>1</w:t>
      </w:r>
      <w:r w:rsidRPr="00236756">
        <w:t>, Author</w:t>
      </w:r>
      <w:r w:rsidRPr="00236756">
        <w:rPr>
          <w:vertAlign w:val="superscript"/>
        </w:rPr>
        <w:t>2</w:t>
      </w:r>
      <w:r w:rsidR="00804921">
        <w:t>................</w:t>
      </w:r>
      <w:r w:rsidR="00C45C4C" w:rsidRPr="00236756">
        <w:t xml:space="preserve"> (</w:t>
      </w:r>
      <w:r w:rsidR="00025E80" w:rsidRPr="00236756">
        <w:t>f</w:t>
      </w:r>
      <w:r w:rsidR="00C45C4C" w:rsidRPr="00236756">
        <w:t>ont size 12 italic)</w:t>
      </w:r>
    </w:p>
    <w:p w14:paraId="426FEFFA" w14:textId="77777777" w:rsidR="00F80ACF" w:rsidRPr="004D75F5" w:rsidRDefault="00F80ACF" w:rsidP="0012721F">
      <w:pPr>
        <w:pStyle w:val="iarigaitext"/>
      </w:pPr>
    </w:p>
    <w:p w14:paraId="5B5628E7" w14:textId="53E01B5A" w:rsidR="00F80ACF" w:rsidRPr="00236756" w:rsidRDefault="00F80ACF" w:rsidP="009E4236">
      <w:pPr>
        <w:pStyle w:val="iarigaitext"/>
        <w:jc w:val="left"/>
      </w:pPr>
      <w:r w:rsidRPr="00236756">
        <w:rPr>
          <w:vertAlign w:val="superscript"/>
        </w:rPr>
        <w:t>1</w:t>
      </w:r>
      <w:r w:rsidRPr="00236756">
        <w:t>Academy of Excellence</w:t>
      </w:r>
      <w:r w:rsidR="00804921" w:rsidRPr="00804921">
        <w:rPr>
          <w:bCs/>
          <w:iCs/>
        </w:rPr>
        <w:t>................</w:t>
      </w:r>
      <w:r w:rsidR="00C45C4C" w:rsidRPr="00236756">
        <w:t xml:space="preserve"> (font size 11)</w:t>
      </w:r>
    </w:p>
    <w:p w14:paraId="136C1304" w14:textId="1DF27012" w:rsidR="00F80ACF" w:rsidRPr="00236756" w:rsidRDefault="00F80ACF" w:rsidP="009E4236">
      <w:pPr>
        <w:pStyle w:val="iarigaitext"/>
        <w:jc w:val="left"/>
      </w:pPr>
      <w:r w:rsidRPr="00236756">
        <w:rPr>
          <w:vertAlign w:val="superscript"/>
        </w:rPr>
        <w:t>2</w:t>
      </w:r>
      <w:r w:rsidR="00804921" w:rsidRPr="00804921">
        <w:rPr>
          <w:bCs/>
          <w:iCs/>
        </w:rPr>
        <w:t>................</w:t>
      </w:r>
    </w:p>
    <w:p w14:paraId="342245EA" w14:textId="69A7FCEE" w:rsidR="00F80ACF" w:rsidRPr="00236756" w:rsidRDefault="00F80ACF" w:rsidP="009E4236">
      <w:pPr>
        <w:pStyle w:val="iarigaitext"/>
        <w:jc w:val="left"/>
      </w:pPr>
      <w:r w:rsidRPr="00236756">
        <w:t xml:space="preserve">E-mail: </w:t>
      </w:r>
      <w:r w:rsidRPr="0012721F">
        <w:t>au.thor1@domain.com</w:t>
      </w:r>
      <w:r w:rsidRPr="00236756">
        <w:t xml:space="preserve">; </w:t>
      </w:r>
      <w:proofErr w:type="gramStart"/>
      <w:r w:rsidR="00C45C4C" w:rsidRPr="0012721F">
        <w:t>au.thor2@domain.com;</w:t>
      </w:r>
      <w:r w:rsidR="00804921" w:rsidRPr="0012721F">
        <w:t>................</w:t>
      </w:r>
      <w:proofErr w:type="gramEnd"/>
      <w:r w:rsidR="00804921" w:rsidRPr="0012721F">
        <w:t xml:space="preserve"> </w:t>
      </w:r>
      <w:r w:rsidR="00C45C4C" w:rsidRPr="0012721F">
        <w:t>(font</w:t>
      </w:r>
      <w:r w:rsidR="00C45C4C" w:rsidRPr="00236756">
        <w:t xml:space="preserve"> size 11)</w:t>
      </w:r>
    </w:p>
    <w:p w14:paraId="21E0E419" w14:textId="77777777" w:rsidR="00F80ACF" w:rsidRPr="00236756" w:rsidRDefault="00F80ACF" w:rsidP="0012721F">
      <w:pPr>
        <w:pStyle w:val="iarigaitext"/>
      </w:pPr>
    </w:p>
    <w:p w14:paraId="4B9B4E80" w14:textId="6C9F1EE9" w:rsidR="00F80ACF" w:rsidRPr="00236756" w:rsidRDefault="00F80ACF" w:rsidP="0012721F">
      <w:pPr>
        <w:pStyle w:val="iarigaitext"/>
        <w:rPr>
          <w:rFonts w:cs="Calibri"/>
        </w:rPr>
      </w:pPr>
    </w:p>
    <w:p w14:paraId="201F5FEA" w14:textId="62DC1CE9" w:rsidR="00F80ACF" w:rsidRPr="00236756" w:rsidRDefault="00F80ACF" w:rsidP="0012721F">
      <w:pPr>
        <w:pStyle w:val="iarigaismallheading"/>
      </w:pPr>
      <w:r w:rsidRPr="00236756">
        <w:t xml:space="preserve">Short </w:t>
      </w:r>
      <w:r w:rsidR="009901BA" w:rsidRPr="00236756">
        <w:t>a</w:t>
      </w:r>
      <w:r w:rsidRPr="00236756">
        <w:t>bstract</w:t>
      </w:r>
      <w:r w:rsidR="00C45C4C" w:rsidRPr="00236756">
        <w:t xml:space="preserve"> (font size 10 bold)</w:t>
      </w:r>
    </w:p>
    <w:p w14:paraId="6EAF5E8F" w14:textId="77777777" w:rsidR="008007BF" w:rsidRPr="00236756" w:rsidRDefault="008007BF" w:rsidP="0012721F">
      <w:pPr>
        <w:pStyle w:val="iarigaismalltext"/>
      </w:pPr>
    </w:p>
    <w:p w14:paraId="58CB89E3" w14:textId="3A5C2D61" w:rsidR="00F80ACF" w:rsidRPr="00236756" w:rsidRDefault="00F80ACF" w:rsidP="0012721F">
      <w:pPr>
        <w:pStyle w:val="iarigaismalltext"/>
      </w:pPr>
      <w:r w:rsidRPr="00236756">
        <w:t>This abstract should be short – no more than 300 words</w:t>
      </w:r>
      <w:r w:rsidR="00804921" w:rsidRPr="00804921">
        <w:t>................</w:t>
      </w:r>
      <w:r w:rsidR="00C45C4C" w:rsidRPr="00236756">
        <w:t xml:space="preserve"> (</w:t>
      </w:r>
      <w:r w:rsidR="00025E80" w:rsidRPr="00236756">
        <w:t>f</w:t>
      </w:r>
      <w:r w:rsidR="00C45C4C" w:rsidRPr="00236756">
        <w:t>ont size 10</w:t>
      </w:r>
      <w:r w:rsidR="00F71EA4">
        <w:t>, justified</w:t>
      </w:r>
      <w:r w:rsidR="00C45C4C" w:rsidRPr="00236756">
        <w:t>)</w:t>
      </w:r>
    </w:p>
    <w:p w14:paraId="13759FB6" w14:textId="0AC273A8" w:rsidR="00025E80" w:rsidRPr="00236756" w:rsidRDefault="00025E80" w:rsidP="0012721F">
      <w:pPr>
        <w:pStyle w:val="iarigaismalltext"/>
      </w:pPr>
      <w:r w:rsidRPr="00236756">
        <w:t xml:space="preserve">Indent </w:t>
      </w:r>
      <w:r w:rsidR="00213BD0">
        <w:t>1</w:t>
      </w:r>
      <w:r w:rsidR="00147E91">
        <w:t xml:space="preserve"> cm</w:t>
      </w:r>
      <w:r w:rsidRPr="00236756">
        <w:t>, no bullet points, no references in short abstract.</w:t>
      </w:r>
    </w:p>
    <w:p w14:paraId="227CBF38" w14:textId="77777777" w:rsidR="00F80ACF" w:rsidRPr="00236756" w:rsidRDefault="00F80ACF" w:rsidP="0012721F">
      <w:pPr>
        <w:pStyle w:val="iarigaismalltext"/>
      </w:pPr>
    </w:p>
    <w:p w14:paraId="26C0805E" w14:textId="5F452B88" w:rsidR="00F80ACF" w:rsidRPr="00236756" w:rsidRDefault="00F80ACF" w:rsidP="0012721F">
      <w:pPr>
        <w:pStyle w:val="iarigaismalltext"/>
      </w:pPr>
      <w:r w:rsidRPr="00236756">
        <w:rPr>
          <w:b/>
        </w:rPr>
        <w:t xml:space="preserve">Keywords: </w:t>
      </w:r>
      <w:r w:rsidRPr="00236756">
        <w:t>3</w:t>
      </w:r>
      <w:r w:rsidR="00E20F39">
        <w:t>–</w:t>
      </w:r>
      <w:r w:rsidRPr="00236756">
        <w:t>5 keywords to be used</w:t>
      </w:r>
      <w:r w:rsidR="00C45C4C" w:rsidRPr="00236756">
        <w:t xml:space="preserve"> (font size 10</w:t>
      </w:r>
      <w:r w:rsidR="00213BD0">
        <w:t>, i</w:t>
      </w:r>
      <w:r w:rsidR="00213BD0" w:rsidRPr="00213BD0">
        <w:t>ndent 1</w:t>
      </w:r>
      <w:r w:rsidR="00147E91">
        <w:t xml:space="preserve"> cm</w:t>
      </w:r>
      <w:r w:rsidR="00C45C4C" w:rsidRPr="00236756">
        <w:t>)</w:t>
      </w:r>
    </w:p>
    <w:p w14:paraId="42095264" w14:textId="77777777" w:rsidR="00F80ACF" w:rsidRPr="00236756" w:rsidRDefault="00F80ACF" w:rsidP="0012721F">
      <w:pPr>
        <w:pStyle w:val="iarigaitext"/>
      </w:pPr>
    </w:p>
    <w:p w14:paraId="7AAAA1AA" w14:textId="77777777" w:rsidR="00F80ACF" w:rsidRPr="00236756" w:rsidRDefault="00F80ACF" w:rsidP="0012721F">
      <w:pPr>
        <w:pStyle w:val="iarigaitext"/>
        <w:rPr>
          <w:b/>
        </w:rPr>
      </w:pPr>
    </w:p>
    <w:p w14:paraId="7F08E0B4" w14:textId="77777777" w:rsidR="00F80ACF" w:rsidRPr="00236756" w:rsidRDefault="00F80ACF" w:rsidP="00D46278">
      <w:pPr>
        <w:pStyle w:val="iarigaiheading"/>
      </w:pPr>
      <w:r w:rsidRPr="00236756">
        <w:t xml:space="preserve">1. Introduction and background </w:t>
      </w:r>
      <w:r w:rsidR="00C45C4C" w:rsidRPr="00236756">
        <w:t>(font size 12 bold)</w:t>
      </w:r>
      <w:r w:rsidRPr="00236756">
        <w:t xml:space="preserve"> </w:t>
      </w:r>
    </w:p>
    <w:p w14:paraId="12A1539A" w14:textId="77777777" w:rsidR="00F80ACF" w:rsidRPr="00D46278" w:rsidRDefault="00F80ACF" w:rsidP="00D46278">
      <w:pPr>
        <w:pStyle w:val="iarigaitext"/>
      </w:pPr>
    </w:p>
    <w:p w14:paraId="5210F850" w14:textId="2169B8B2" w:rsidR="00F80ACF" w:rsidRPr="00236756" w:rsidRDefault="00F80ACF" w:rsidP="00D46278">
      <w:pPr>
        <w:pStyle w:val="iarigaitext"/>
      </w:pPr>
      <w:r w:rsidRPr="00236756">
        <w:t>Explain the background prior art briefly and move on to the targets of your work. Previous work (A</w:t>
      </w:r>
      <w:r w:rsidR="00A668C4" w:rsidRPr="00236756">
        <w:t>uthor</w:t>
      </w:r>
      <w:r w:rsidRPr="00236756">
        <w:t xml:space="preserve"> 20</w:t>
      </w:r>
      <w:r w:rsidR="00E20F39">
        <w:t>1</w:t>
      </w:r>
      <w:r w:rsidRPr="00236756">
        <w:t>9</w:t>
      </w:r>
      <w:r w:rsidR="00E20F39">
        <w:t xml:space="preserve">; One and Another 2018; First et al. </w:t>
      </w:r>
      <w:proofErr w:type="gramStart"/>
      <w:r w:rsidR="00E20F39">
        <w:t>2016</w:t>
      </w:r>
      <w:r w:rsidRPr="00236756">
        <w:t>)</w:t>
      </w:r>
      <w:r w:rsidR="00804921" w:rsidRPr="00804921">
        <w:t>................</w:t>
      </w:r>
      <w:proofErr w:type="gramEnd"/>
      <w:r w:rsidR="00C45C4C" w:rsidRPr="00236756">
        <w:t xml:space="preserve"> (font size 11</w:t>
      </w:r>
      <w:r w:rsidR="00025E80" w:rsidRPr="00236756">
        <w:t>,</w:t>
      </w:r>
      <w:r w:rsidR="00C45C4C" w:rsidRPr="00236756">
        <w:t xml:space="preserve"> justif</w:t>
      </w:r>
      <w:r w:rsidR="00F71EA4">
        <w:t>ied</w:t>
      </w:r>
      <w:r w:rsidR="00025E80" w:rsidRPr="00236756">
        <w:t>, single line spacing</w:t>
      </w:r>
      <w:r w:rsidR="00C45C4C" w:rsidRPr="00236756">
        <w:t>)</w:t>
      </w:r>
    </w:p>
    <w:p w14:paraId="7012E5D5" w14:textId="77777777" w:rsidR="00F80ACF" w:rsidRPr="00D46278" w:rsidRDefault="00F80ACF" w:rsidP="00D46278">
      <w:pPr>
        <w:pStyle w:val="iarigaitext"/>
      </w:pPr>
    </w:p>
    <w:p w14:paraId="2008153E" w14:textId="71A2C89B" w:rsidR="00F80ACF" w:rsidRPr="00393B54" w:rsidRDefault="009D04AB" w:rsidP="0012721F">
      <w:pPr>
        <w:pStyle w:val="iarigaiequation"/>
      </w:pPr>
      <w:r>
        <w:rPr>
          <w:noProof/>
        </w:rPr>
        <w:tab/>
      </w:r>
      <w:r w:rsidRPr="009D04AB">
        <w:rPr>
          <w:noProof/>
          <w:position w:val="-26"/>
        </w:rPr>
        <w:object w:dxaOrig="1640" w:dyaOrig="639" w14:anchorId="36179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2.25pt" o:ole="">
            <v:imagedata r:id="rId6" o:title=""/>
          </v:shape>
          <o:OLEObject Type="Embed" ProgID="Equation.DSMT4" ShapeID="_x0000_i1025" DrawAspect="Content" ObjectID="_1798533904" r:id="rId7"/>
        </w:object>
      </w:r>
      <w:r w:rsidR="00F80ACF" w:rsidRPr="00393B54">
        <w:tab/>
        <w:t>[1]</w:t>
      </w:r>
    </w:p>
    <w:p w14:paraId="22A0FEAC" w14:textId="6A94E4D4" w:rsidR="00F80ACF" w:rsidRPr="00393B54" w:rsidRDefault="00F80ACF" w:rsidP="00D46278">
      <w:pPr>
        <w:pStyle w:val="iarigaitext"/>
      </w:pPr>
    </w:p>
    <w:p w14:paraId="1556D1CC" w14:textId="3E87A621" w:rsidR="00F80ACF" w:rsidRPr="00393B54" w:rsidRDefault="00F80ACF" w:rsidP="00D46278">
      <w:pPr>
        <w:pStyle w:val="iarigaitext"/>
      </w:pPr>
      <w:r w:rsidRPr="00393B54">
        <w:t xml:space="preserve">where </w:t>
      </w:r>
      <w:r w:rsidRPr="00F30F98">
        <w:rPr>
          <w:i/>
          <w:iCs/>
        </w:rPr>
        <w:t>A</w:t>
      </w:r>
      <w:r w:rsidRPr="00393B54">
        <w:t xml:space="preserve"> is the answer, </w:t>
      </w:r>
      <w:proofErr w:type="spellStart"/>
      <w:r w:rsidRPr="00F30F98">
        <w:rPr>
          <w:i/>
          <w:iCs/>
        </w:rPr>
        <w:t>B</w:t>
      </w:r>
      <w:r w:rsidRPr="00F30F98">
        <w:rPr>
          <w:vertAlign w:val="subscript"/>
        </w:rPr>
        <w:t>example</w:t>
      </w:r>
      <w:proofErr w:type="spellEnd"/>
      <w:r w:rsidRPr="00393B54">
        <w:t xml:space="preserve"> my example and </w:t>
      </w:r>
      <w:proofErr w:type="spellStart"/>
      <w:r w:rsidRPr="00F30F98">
        <w:rPr>
          <w:i/>
          <w:iCs/>
        </w:rPr>
        <w:t>γ</w:t>
      </w:r>
      <w:r w:rsidRPr="00F30F98">
        <w:rPr>
          <w:i/>
          <w:iCs/>
          <w:vertAlign w:val="subscript"/>
        </w:rPr>
        <w:t>i</w:t>
      </w:r>
      <w:proofErr w:type="spellEnd"/>
      <w:r w:rsidRPr="00393B54">
        <w:t xml:space="preserve"> the</w:t>
      </w:r>
      <w:r w:rsidR="00804921" w:rsidRPr="00804921">
        <w:t>................</w:t>
      </w:r>
    </w:p>
    <w:p w14:paraId="3EBB3343" w14:textId="77777777" w:rsidR="00F80ACF" w:rsidRPr="00D46278" w:rsidRDefault="00F80ACF" w:rsidP="00D46278">
      <w:pPr>
        <w:pStyle w:val="iarigaitext"/>
      </w:pPr>
    </w:p>
    <w:p w14:paraId="2EAA5500" w14:textId="77777777" w:rsidR="00F80ACF" w:rsidRPr="00D46278" w:rsidRDefault="00F80ACF" w:rsidP="00D46278">
      <w:pPr>
        <w:pStyle w:val="iarigaitext"/>
      </w:pPr>
    </w:p>
    <w:p w14:paraId="578BBBAA" w14:textId="19541116" w:rsidR="00F80ACF" w:rsidRPr="00D46278" w:rsidRDefault="00F80ACF" w:rsidP="00D46278">
      <w:pPr>
        <w:pStyle w:val="iarigaiheading"/>
      </w:pPr>
      <w:r w:rsidRPr="00393B54">
        <w:t xml:space="preserve">2. Materials and </w:t>
      </w:r>
      <w:r w:rsidR="009901BA" w:rsidRPr="00393B54">
        <w:t>m</w:t>
      </w:r>
      <w:r w:rsidRPr="00393B54">
        <w:t>ethods</w:t>
      </w:r>
      <w:r w:rsidR="00025E80" w:rsidRPr="00393B54">
        <w:t xml:space="preserve"> (font size 12 bold)</w:t>
      </w:r>
    </w:p>
    <w:p w14:paraId="26AB3A5B" w14:textId="77777777" w:rsidR="00F80ACF" w:rsidRPr="00D46278" w:rsidRDefault="00F80ACF" w:rsidP="00D46278">
      <w:pPr>
        <w:pStyle w:val="iarigaitext"/>
      </w:pPr>
    </w:p>
    <w:p w14:paraId="11EA877C" w14:textId="6A2F7A70" w:rsidR="00F80ACF" w:rsidRPr="00393B54" w:rsidRDefault="00F80ACF" w:rsidP="00D46278">
      <w:pPr>
        <w:pStyle w:val="iarigaitext"/>
      </w:pPr>
      <w:r w:rsidRPr="00393B54">
        <w:t>We describe how experiments were made using what and applying</w:t>
      </w:r>
      <w:r w:rsidR="00804921" w:rsidRPr="00804921">
        <w:t>................</w:t>
      </w:r>
      <w:r w:rsidR="00025E80" w:rsidRPr="00393B54">
        <w:t xml:space="preserve"> (font size 11, justif</w:t>
      </w:r>
      <w:r w:rsidR="00F71EA4">
        <w:t>ied</w:t>
      </w:r>
      <w:r w:rsidR="00025E80" w:rsidRPr="00393B54">
        <w:t>, single line spacing)</w:t>
      </w:r>
    </w:p>
    <w:p w14:paraId="6D5C4C07" w14:textId="77777777" w:rsidR="00F80ACF" w:rsidRPr="00393B54" w:rsidRDefault="00F80ACF" w:rsidP="00D46278">
      <w:pPr>
        <w:pStyle w:val="iarigaitext"/>
      </w:pPr>
    </w:p>
    <w:p w14:paraId="08DD9A4A" w14:textId="77777777" w:rsidR="00F80ACF" w:rsidRPr="00393B54" w:rsidRDefault="00F80ACF" w:rsidP="00D46278">
      <w:pPr>
        <w:pStyle w:val="iarigaisubheading"/>
      </w:pPr>
      <w:r w:rsidRPr="00393B54">
        <w:t>2.1 Additives</w:t>
      </w:r>
      <w:r w:rsidR="00C45C4C" w:rsidRPr="00393B54">
        <w:t xml:space="preserve"> (font size 12)</w:t>
      </w:r>
    </w:p>
    <w:p w14:paraId="3874B22B" w14:textId="77777777" w:rsidR="00F80ACF" w:rsidRPr="00D46278" w:rsidRDefault="00F80ACF" w:rsidP="00D46278">
      <w:pPr>
        <w:pStyle w:val="iarigaitext"/>
      </w:pPr>
    </w:p>
    <w:p w14:paraId="6FE3F8AE" w14:textId="07A24799" w:rsidR="00F80ACF" w:rsidRPr="00393B54" w:rsidRDefault="00F80ACF" w:rsidP="00D46278">
      <w:pPr>
        <w:pStyle w:val="iarigaitext"/>
      </w:pPr>
      <w:r w:rsidRPr="00393B54">
        <w:t>In Table 1 we show the</w:t>
      </w:r>
      <w:r w:rsidR="00804921" w:rsidRPr="00804921">
        <w:t>................</w:t>
      </w:r>
      <w:r w:rsidR="00025E80" w:rsidRPr="00393B54">
        <w:t xml:space="preserve"> (font size 11, justif</w:t>
      </w:r>
      <w:r w:rsidR="00F71EA4">
        <w:t>ied</w:t>
      </w:r>
      <w:r w:rsidR="00025E80" w:rsidRPr="00393B54">
        <w:t>, single line spacing)</w:t>
      </w:r>
    </w:p>
    <w:p w14:paraId="17C81BFB" w14:textId="77777777" w:rsidR="00F80ACF" w:rsidRPr="00393B54" w:rsidRDefault="00F80ACF" w:rsidP="00D46278">
      <w:pPr>
        <w:pStyle w:val="iarigaitext"/>
      </w:pPr>
    </w:p>
    <w:p w14:paraId="72E62DE5" w14:textId="52057E53" w:rsidR="00F80ACF" w:rsidRPr="00393B54" w:rsidRDefault="00F80ACF" w:rsidP="00F30F98">
      <w:pPr>
        <w:pStyle w:val="iarigaicaption"/>
      </w:pPr>
      <w:r w:rsidRPr="00393B54">
        <w:t>Table 1: Materials used</w:t>
      </w:r>
      <w:r w:rsidR="00C45C4C" w:rsidRPr="00393B54">
        <w:t xml:space="preserve"> (font size 11 italic</w:t>
      </w:r>
      <w:r w:rsidR="00F71EA4">
        <w:t>,</w:t>
      </w:r>
      <w:r w:rsidR="00C45C4C" w:rsidRPr="00393B54">
        <w:t xml:space="preserve"> centred)</w:t>
      </w:r>
    </w:p>
    <w:p w14:paraId="037B8F80" w14:textId="77777777" w:rsidR="00F80ACF" w:rsidRPr="00393B54" w:rsidRDefault="00F80ACF" w:rsidP="00D46278">
      <w:pPr>
        <w:pStyle w:val="iarigaitext"/>
      </w:pPr>
    </w:p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F80ACF" w:rsidRPr="0012721F" w14:paraId="65B844A8" w14:textId="77777777" w:rsidTr="00F30F98">
        <w:tc>
          <w:tcPr>
            <w:tcW w:w="1812" w:type="dxa"/>
          </w:tcPr>
          <w:p w14:paraId="363CC4CB" w14:textId="77777777" w:rsidR="00F80ACF" w:rsidRPr="0012721F" w:rsidRDefault="00F80ACF" w:rsidP="0012721F">
            <w:pPr>
              <w:pStyle w:val="iarigaitabletext"/>
              <w:rPr>
                <w:b/>
                <w:bCs/>
              </w:rPr>
            </w:pPr>
            <w:r w:rsidRPr="0012721F">
              <w:rPr>
                <w:b/>
                <w:bCs/>
              </w:rPr>
              <w:t>Materials</w:t>
            </w:r>
          </w:p>
        </w:tc>
        <w:tc>
          <w:tcPr>
            <w:tcW w:w="1812" w:type="dxa"/>
          </w:tcPr>
          <w:p w14:paraId="5456686D" w14:textId="77777777" w:rsidR="00F80ACF" w:rsidRPr="0012721F" w:rsidRDefault="00F80ACF" w:rsidP="0012721F">
            <w:pPr>
              <w:pStyle w:val="iarigaitabletext"/>
              <w:rPr>
                <w:b/>
                <w:bCs/>
              </w:rPr>
            </w:pPr>
          </w:p>
        </w:tc>
        <w:tc>
          <w:tcPr>
            <w:tcW w:w="1812" w:type="dxa"/>
          </w:tcPr>
          <w:p w14:paraId="11F0FEC8" w14:textId="77777777" w:rsidR="00F80ACF" w:rsidRPr="0012721F" w:rsidRDefault="00F80ACF" w:rsidP="0012721F">
            <w:pPr>
              <w:pStyle w:val="iarigaitabletext"/>
              <w:rPr>
                <w:b/>
                <w:bCs/>
              </w:rPr>
            </w:pPr>
          </w:p>
        </w:tc>
        <w:tc>
          <w:tcPr>
            <w:tcW w:w="1812" w:type="dxa"/>
          </w:tcPr>
          <w:p w14:paraId="656B08AF" w14:textId="77777777" w:rsidR="00F80ACF" w:rsidRPr="0012721F" w:rsidRDefault="00F80ACF" w:rsidP="0012721F">
            <w:pPr>
              <w:pStyle w:val="iarigaitabletext"/>
              <w:rPr>
                <w:b/>
                <w:bCs/>
              </w:rPr>
            </w:pPr>
          </w:p>
        </w:tc>
        <w:tc>
          <w:tcPr>
            <w:tcW w:w="1812" w:type="dxa"/>
          </w:tcPr>
          <w:p w14:paraId="56390D18" w14:textId="77777777" w:rsidR="00F80ACF" w:rsidRPr="0012721F" w:rsidRDefault="00F80ACF" w:rsidP="0012721F">
            <w:pPr>
              <w:pStyle w:val="iarigaitabletext"/>
              <w:rPr>
                <w:b/>
                <w:bCs/>
              </w:rPr>
            </w:pPr>
          </w:p>
        </w:tc>
      </w:tr>
      <w:tr w:rsidR="00F80ACF" w:rsidRPr="00F30F98" w14:paraId="63A5ECF4" w14:textId="77777777" w:rsidTr="00F30F98">
        <w:tc>
          <w:tcPr>
            <w:tcW w:w="1812" w:type="dxa"/>
          </w:tcPr>
          <w:p w14:paraId="692ED34B" w14:textId="012BAC9B" w:rsidR="00F80ACF" w:rsidRPr="00F30F98" w:rsidRDefault="00F30F98" w:rsidP="0012721F">
            <w:pPr>
              <w:pStyle w:val="iarigaitabletext"/>
            </w:pPr>
            <w:r w:rsidRPr="00F30F98">
              <w:t>(font size 10)</w:t>
            </w:r>
          </w:p>
        </w:tc>
        <w:tc>
          <w:tcPr>
            <w:tcW w:w="1812" w:type="dxa"/>
          </w:tcPr>
          <w:p w14:paraId="446CE486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2087C152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13103C0F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70DCDA0C" w14:textId="77777777" w:rsidR="00F80ACF" w:rsidRPr="00F30F98" w:rsidRDefault="00F80ACF" w:rsidP="0012721F">
            <w:pPr>
              <w:pStyle w:val="iarigaitabletext"/>
            </w:pPr>
          </w:p>
        </w:tc>
      </w:tr>
      <w:tr w:rsidR="00F80ACF" w:rsidRPr="00F30F98" w14:paraId="513A2BE1" w14:textId="77777777" w:rsidTr="00F30F98">
        <w:tc>
          <w:tcPr>
            <w:tcW w:w="1812" w:type="dxa"/>
          </w:tcPr>
          <w:p w14:paraId="6F802A60" w14:textId="4908AFD6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22E687A2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00EE14EB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48A51E4A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0187C917" w14:textId="77777777" w:rsidR="00F80ACF" w:rsidRPr="00F30F98" w:rsidRDefault="00F80ACF" w:rsidP="0012721F">
            <w:pPr>
              <w:pStyle w:val="iarigaitabletext"/>
            </w:pPr>
          </w:p>
        </w:tc>
      </w:tr>
      <w:tr w:rsidR="00F80ACF" w:rsidRPr="00F30F98" w14:paraId="51732158" w14:textId="77777777" w:rsidTr="00F30F98">
        <w:tc>
          <w:tcPr>
            <w:tcW w:w="1812" w:type="dxa"/>
          </w:tcPr>
          <w:p w14:paraId="40FA1693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5540E9CE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36566CF6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2C9EED23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67FC3466" w14:textId="77777777" w:rsidR="00F80ACF" w:rsidRPr="00F30F98" w:rsidRDefault="00F80ACF" w:rsidP="0012721F">
            <w:pPr>
              <w:pStyle w:val="iarigaitabletext"/>
            </w:pPr>
          </w:p>
        </w:tc>
      </w:tr>
      <w:tr w:rsidR="00F80ACF" w:rsidRPr="00F30F98" w14:paraId="5E3EBB21" w14:textId="77777777" w:rsidTr="00F30F98">
        <w:tc>
          <w:tcPr>
            <w:tcW w:w="1812" w:type="dxa"/>
          </w:tcPr>
          <w:p w14:paraId="48D30336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622F0B14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41C8DDA6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51EC0BE9" w14:textId="77777777" w:rsidR="00F80ACF" w:rsidRPr="00F30F98" w:rsidRDefault="00F80ACF" w:rsidP="0012721F">
            <w:pPr>
              <w:pStyle w:val="iarigaitabletext"/>
            </w:pPr>
          </w:p>
        </w:tc>
        <w:tc>
          <w:tcPr>
            <w:tcW w:w="1812" w:type="dxa"/>
          </w:tcPr>
          <w:p w14:paraId="6791C4FB" w14:textId="77777777" w:rsidR="00F80ACF" w:rsidRPr="00F30F98" w:rsidRDefault="00F80ACF" w:rsidP="0012721F">
            <w:pPr>
              <w:pStyle w:val="iarigaitabletext"/>
            </w:pPr>
          </w:p>
        </w:tc>
      </w:tr>
    </w:tbl>
    <w:p w14:paraId="279DDB0C" w14:textId="77777777" w:rsidR="00F80ACF" w:rsidRPr="00393B54" w:rsidRDefault="00F80ACF" w:rsidP="00D46278">
      <w:pPr>
        <w:pStyle w:val="iarigaitext"/>
      </w:pPr>
    </w:p>
    <w:p w14:paraId="6DE93113" w14:textId="77777777" w:rsidR="00F80ACF" w:rsidRPr="00393B54" w:rsidRDefault="00F80ACF" w:rsidP="00D46278">
      <w:pPr>
        <w:pStyle w:val="iarigaitext"/>
      </w:pPr>
    </w:p>
    <w:p w14:paraId="260C9E50" w14:textId="77777777" w:rsidR="00F80ACF" w:rsidRPr="00393B54" w:rsidRDefault="00F80ACF" w:rsidP="00D46278">
      <w:pPr>
        <w:pStyle w:val="iarigaisub-subheading"/>
      </w:pPr>
      <w:r w:rsidRPr="00393B54">
        <w:t>2.1.1 Formulating</w:t>
      </w:r>
      <w:r w:rsidR="00C45C4C" w:rsidRPr="00393B54">
        <w:t xml:space="preserve"> (font size 12 italic)</w:t>
      </w:r>
    </w:p>
    <w:p w14:paraId="4D223901" w14:textId="77777777" w:rsidR="00F80ACF" w:rsidRPr="00393B54" w:rsidRDefault="00F80ACF" w:rsidP="00D46278">
      <w:pPr>
        <w:pStyle w:val="iarigaitext"/>
      </w:pPr>
    </w:p>
    <w:p w14:paraId="34F1C251" w14:textId="73B93F49" w:rsidR="00F80ACF" w:rsidRPr="00393B54" w:rsidRDefault="00F80ACF" w:rsidP="00D46278">
      <w:pPr>
        <w:pStyle w:val="iarigaitext"/>
      </w:pPr>
      <w:r w:rsidRPr="00393B54">
        <w:t>The formulation was</w:t>
      </w:r>
      <w:r w:rsidR="00804921" w:rsidRPr="00804921">
        <w:t>................</w:t>
      </w:r>
      <w:r w:rsidR="00025E80" w:rsidRPr="00393B54">
        <w:t xml:space="preserve"> (font size 11, justif</w:t>
      </w:r>
      <w:r w:rsidR="00F71EA4">
        <w:t>ied</w:t>
      </w:r>
      <w:r w:rsidR="00025E80" w:rsidRPr="00393B54">
        <w:t>, single line spacing)</w:t>
      </w:r>
    </w:p>
    <w:p w14:paraId="39B866EE" w14:textId="77777777" w:rsidR="00F80ACF" w:rsidRPr="00393B54" w:rsidRDefault="00F80ACF" w:rsidP="0012721F">
      <w:pPr>
        <w:pStyle w:val="iarigaitext"/>
      </w:pPr>
    </w:p>
    <w:p w14:paraId="72519991" w14:textId="77777777" w:rsidR="00F80ACF" w:rsidRPr="00393B54" w:rsidRDefault="00F80ACF" w:rsidP="0012721F">
      <w:pPr>
        <w:pStyle w:val="iarigaitext"/>
      </w:pPr>
    </w:p>
    <w:p w14:paraId="3F7D391A" w14:textId="299D9739" w:rsidR="00F80ACF" w:rsidRPr="00393B54" w:rsidRDefault="00F80ACF" w:rsidP="00D46278">
      <w:pPr>
        <w:pStyle w:val="iarigaiheading"/>
      </w:pPr>
      <w:r w:rsidRPr="00393B54">
        <w:lastRenderedPageBreak/>
        <w:t xml:space="preserve">3. Results and </w:t>
      </w:r>
      <w:r w:rsidR="007F6C7D" w:rsidRPr="00393B54">
        <w:t>d</w:t>
      </w:r>
      <w:r w:rsidRPr="00393B54">
        <w:t>iscussion</w:t>
      </w:r>
      <w:r w:rsidR="00025E80" w:rsidRPr="00393B54">
        <w:t xml:space="preserve"> (font size 12 bold)</w:t>
      </w:r>
    </w:p>
    <w:p w14:paraId="420463CD" w14:textId="77777777" w:rsidR="00F80ACF" w:rsidRPr="00393B54" w:rsidRDefault="00F80ACF" w:rsidP="00D46278">
      <w:pPr>
        <w:pStyle w:val="iarigaitext"/>
      </w:pPr>
    </w:p>
    <w:p w14:paraId="3D7582A5" w14:textId="7C17209B" w:rsidR="00F80ACF" w:rsidRPr="00393B54" w:rsidRDefault="00F80ACF" w:rsidP="00D46278">
      <w:pPr>
        <w:pStyle w:val="iarigaitext"/>
      </w:pPr>
      <w:r w:rsidRPr="00393B54">
        <w:t>In Figure 1</w:t>
      </w:r>
      <w:r w:rsidR="00804921" w:rsidRPr="00804921">
        <w:t>................</w:t>
      </w:r>
      <w:r w:rsidR="00025E80" w:rsidRPr="00393B54">
        <w:t xml:space="preserve"> (font size 11, justif</w:t>
      </w:r>
      <w:r w:rsidR="00F71EA4">
        <w:t>ied</w:t>
      </w:r>
      <w:r w:rsidR="00025E80" w:rsidRPr="00393B54">
        <w:t>, single line spacing)</w:t>
      </w:r>
    </w:p>
    <w:p w14:paraId="6021BF3E" w14:textId="77777777" w:rsidR="00F80ACF" w:rsidRPr="00393B54" w:rsidRDefault="00F80ACF" w:rsidP="00D46278">
      <w:pPr>
        <w:pStyle w:val="iarigaitext"/>
      </w:pPr>
    </w:p>
    <w:p w14:paraId="2427881E" w14:textId="6062543D" w:rsidR="00F80ACF" w:rsidRPr="00393B54" w:rsidRDefault="003234E4" w:rsidP="0012721F">
      <w:pPr>
        <w:pStyle w:val="iarigaifigure"/>
      </w:pPr>
      <w:r>
        <mc:AlternateContent>
          <mc:Choice Requires="wpg">
            <w:drawing>
              <wp:inline distT="0" distB="0" distL="0" distR="0" wp14:anchorId="5D5279E9" wp14:editId="24819E35">
                <wp:extent cx="3870139" cy="1703463"/>
                <wp:effectExtent l="0" t="38100" r="35560" b="0"/>
                <wp:docPr id="1623410967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139" cy="1703463"/>
                          <a:chOff x="1826" y="576187"/>
                          <a:chExt cx="3941296" cy="1703463"/>
                        </a:xfrm>
                      </wpg:grpSpPr>
                      <wps:wsp>
                        <wps:cNvPr id="701384941" name="Přímá spojnice se šipkou 1"/>
                        <wps:cNvCnPr/>
                        <wps:spPr>
                          <a:xfrm flipV="1">
                            <a:off x="209322" y="2032845"/>
                            <a:ext cx="37338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701831" name="Přímá spojnice se šipkou 2"/>
                        <wps:cNvCnPr/>
                        <wps:spPr>
                          <a:xfrm flipV="1">
                            <a:off x="252707" y="576187"/>
                            <a:ext cx="0" cy="1512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2901773" name="Přímá spojnice 3"/>
                        <wps:cNvCnPr/>
                        <wps:spPr>
                          <a:xfrm>
                            <a:off x="2228402" y="1040152"/>
                            <a:ext cx="0" cy="97782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2201680" name="Textové pole 4"/>
                        <wps:cNvSpPr txBox="1"/>
                        <wps:spPr>
                          <a:xfrm>
                            <a:off x="1389474" y="780967"/>
                            <a:ext cx="1701572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5CC6F7" w14:textId="77777777" w:rsidR="003234E4" w:rsidRPr="003234E4" w:rsidRDefault="003234E4" w:rsidP="00540642">
                              <w:pPr>
                                <w:pStyle w:val="iarigaitabletext"/>
                                <w:jc w:val="center"/>
                                <w:rPr>
                                  <w:lang w:val="cs-CZ"/>
                                </w:rPr>
                              </w:pPr>
                              <w:proofErr w:type="spellStart"/>
                              <w:r w:rsidRPr="003234E4">
                                <w:rPr>
                                  <w:lang w:val="cs-CZ"/>
                                </w:rPr>
                                <w:t>Stopped</w:t>
                              </w:r>
                              <w:proofErr w:type="spellEnd"/>
                              <w:r w:rsidRPr="003234E4">
                                <w:rPr>
                                  <w:lang w:val="cs-CZ"/>
                                </w:rPr>
                                <w:t xml:space="preserve"> by police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19705614" name="Textové pole 4"/>
                        <wps:cNvSpPr txBox="1"/>
                        <wps:spPr>
                          <a:xfrm>
                            <a:off x="2356552" y="2033270"/>
                            <a:ext cx="1502528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49C75F" w14:textId="49A91CCD" w:rsidR="003234E4" w:rsidRPr="003234E4" w:rsidRDefault="00F71EA4" w:rsidP="00540642">
                              <w:pPr>
                                <w:pStyle w:val="iarigaitabletext"/>
                                <w:jc w:val="right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>Speed</w:t>
                              </w:r>
                              <w:r w:rsidR="003234E4">
                                <w:rPr>
                                  <w:lang w:val="cs-CZ"/>
                                </w:rPr>
                                <w:t xml:space="preserve"> / km.</w:t>
                              </w:r>
                              <w:r w:rsidR="00245300">
                                <w:rPr>
                                  <w:lang w:val="cs-CZ"/>
                                </w:rPr>
                                <w:t>h</w:t>
                              </w:r>
                              <w:r w:rsidR="003234E4" w:rsidRPr="003234E4">
                                <w:rPr>
                                  <w:vertAlign w:val="superscript"/>
                                  <w:lang w:val="cs-CZ"/>
                                </w:rPr>
                                <w:t>−1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0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27914426" name="Textové pole 4"/>
                        <wps:cNvSpPr txBox="1"/>
                        <wps:spPr>
                          <a:xfrm rot="16200000">
                            <a:off x="-487609" y="1159845"/>
                            <a:ext cx="1229780" cy="250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7278F3" w14:textId="77777777" w:rsidR="003234E4" w:rsidRPr="003234E4" w:rsidRDefault="003234E4" w:rsidP="00540642">
                              <w:pPr>
                                <w:pStyle w:val="iarigaitabletext"/>
                                <w:jc w:val="right"/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lang w:val="cs-CZ"/>
                                </w:rPr>
                                <w:t xml:space="preserve">Time </w:t>
                              </w:r>
                              <w:proofErr w:type="spellStart"/>
                              <w:r>
                                <w:rPr>
                                  <w:lang w:val="cs-CZ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lang w:val="cs-CZ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cs-CZ"/>
                                </w:rPr>
                                <w:t>arrival</w:t>
                              </w:r>
                              <w:proofErr w:type="spellEnd"/>
                              <w:r>
                                <w:rPr>
                                  <w:lang w:val="cs-CZ"/>
                                </w:rPr>
                                <w:t xml:space="preserve"> / 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0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279E9" id="Skupina 5" o:spid="_x0000_s1026" style="width:304.75pt;height:134.15pt;mso-position-horizontal-relative:char;mso-position-vertical-relative:line" coordorigin="18,5761" coordsize="39412,1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" o:spid="_x0000_s1027" type="#_x0000_t32" style="position:absolute;left:2093;top:20328;width:3733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" strokecolor="black [3213]" strokeweight=".5pt">
                  <v:stroke endarrow="block" endarrowwidth="narrow" joinstyle="miter"/>
                </v:shape>
                <v:shape id="Přímá spojnice se šipkou 2" o:spid="_x0000_s1028" type="#_x0000_t32" style="position:absolute;left:2527;top:5761;width:0;height:15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" strokecolor="black [3213]" strokeweight=".5pt">
                  <v:stroke endarrow="block" endarrowwidth="narrow" joinstyle="miter"/>
                </v:shape>
                <v:line id="Přímá spojnice 3" o:spid="_x0000_s1029" style="position:absolute;visibility:visible;mso-wrap-style:square" from="22284,10401" to="22284,2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" strokecolor="black [3213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30" type="#_x0000_t202" style="position:absolute;left:13894;top:7809;width:1701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" filled="f" stroked="f" strokeweight=".5pt">
                  <v:textbox style="mso-fit-shape-to-text:t">
                    <w:txbxContent>
                      <w:p w14:paraId="2C5CC6F7" w14:textId="77777777" w:rsidR="003234E4" w:rsidRPr="003234E4" w:rsidRDefault="003234E4" w:rsidP="00540642">
                        <w:pPr>
                          <w:pStyle w:val="iarigaitabletext"/>
                          <w:jc w:val="center"/>
                          <w:rPr>
                            <w:lang w:val="cs-CZ"/>
                          </w:rPr>
                        </w:pPr>
                        <w:proofErr w:type="spellStart"/>
                        <w:r w:rsidRPr="003234E4">
                          <w:rPr>
                            <w:lang w:val="cs-CZ"/>
                          </w:rPr>
                          <w:t>Stopped</w:t>
                        </w:r>
                        <w:proofErr w:type="spellEnd"/>
                        <w:r w:rsidRPr="003234E4">
                          <w:rPr>
                            <w:lang w:val="cs-CZ"/>
                          </w:rPr>
                          <w:t xml:space="preserve"> by police</w:t>
                        </w:r>
                      </w:p>
                    </w:txbxContent>
                  </v:textbox>
                </v:shape>
                <v:shape id="Textové pole 4" o:spid="_x0000_s1031" type="#_x0000_t202" style="position:absolute;left:23565;top:20332;width:15025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" filled="f" stroked="f" strokeweight=".5pt">
                  <v:textbox style="mso-fit-shape-to-text:t" inset=",,2.5mm">
                    <w:txbxContent>
                      <w:p w14:paraId="7E49C75F" w14:textId="49A91CCD" w:rsidR="003234E4" w:rsidRPr="003234E4" w:rsidRDefault="00F71EA4" w:rsidP="00540642">
                        <w:pPr>
                          <w:pStyle w:val="iarigaitabletext"/>
                          <w:jc w:val="right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>Speed</w:t>
                        </w:r>
                        <w:r w:rsidR="003234E4">
                          <w:rPr>
                            <w:lang w:val="cs-CZ"/>
                          </w:rPr>
                          <w:t xml:space="preserve"> / km.</w:t>
                        </w:r>
                        <w:r w:rsidR="00245300">
                          <w:rPr>
                            <w:lang w:val="cs-CZ"/>
                          </w:rPr>
                          <w:t>h</w:t>
                        </w:r>
                        <w:r w:rsidR="003234E4" w:rsidRPr="003234E4">
                          <w:rPr>
                            <w:vertAlign w:val="superscript"/>
                            <w:lang w:val="cs-CZ"/>
                          </w:rPr>
                          <w:t>−1</w:t>
                        </w:r>
                      </w:p>
                    </w:txbxContent>
                  </v:textbox>
                </v:shape>
                <v:shape id="Textové pole 4" o:spid="_x0000_s1032" type="#_x0000_t202" style="position:absolute;left:-4876;top:11598;width:12297;height:25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" filled="f" stroked="f" strokeweight=".5pt">
                  <v:textbox style="mso-fit-shape-to-text:t" inset=",,2.5mm">
                    <w:txbxContent>
                      <w:p w14:paraId="6F7278F3" w14:textId="77777777" w:rsidR="003234E4" w:rsidRPr="003234E4" w:rsidRDefault="003234E4" w:rsidP="00540642">
                        <w:pPr>
                          <w:pStyle w:val="iarigaitabletext"/>
                          <w:jc w:val="right"/>
                          <w:rPr>
                            <w:lang w:val="cs-CZ"/>
                          </w:rPr>
                        </w:pPr>
                        <w:r>
                          <w:rPr>
                            <w:lang w:val="cs-CZ"/>
                          </w:rPr>
                          <w:t xml:space="preserve">Time </w:t>
                        </w:r>
                        <w:proofErr w:type="spellStart"/>
                        <w:r>
                          <w:rPr>
                            <w:lang w:val="cs-CZ"/>
                          </w:rPr>
                          <w:t>of</w:t>
                        </w:r>
                        <w:proofErr w:type="spellEnd"/>
                        <w:r>
                          <w:rPr>
                            <w:lang w:val="cs-CZ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cs-CZ"/>
                          </w:rPr>
                          <w:t>arrival</w:t>
                        </w:r>
                        <w:proofErr w:type="spellEnd"/>
                        <w:r>
                          <w:rPr>
                            <w:lang w:val="cs-CZ"/>
                          </w:rPr>
                          <w:t xml:space="preserve"> / 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F78880" w14:textId="77777777" w:rsidR="00540642" w:rsidRDefault="00540642" w:rsidP="00540642">
      <w:pPr>
        <w:pStyle w:val="iarigaitext"/>
      </w:pPr>
    </w:p>
    <w:p w14:paraId="1B9DB92C" w14:textId="588EF91C" w:rsidR="00F80ACF" w:rsidRPr="00393B54" w:rsidRDefault="00F80ACF" w:rsidP="0012721F">
      <w:pPr>
        <w:pStyle w:val="iarigaicaption"/>
      </w:pPr>
      <w:r w:rsidRPr="00393B54">
        <w:t>Figure 1: The reason why “more haste less speed” is true</w:t>
      </w:r>
      <w:r w:rsidR="00C45C4C" w:rsidRPr="00393B54">
        <w:t xml:space="preserve"> (</w:t>
      </w:r>
      <w:r w:rsidR="00F71EA4">
        <w:t>f</w:t>
      </w:r>
      <w:r w:rsidR="00C45C4C" w:rsidRPr="00393B54">
        <w:t>ont size 11 italic</w:t>
      </w:r>
      <w:r w:rsidR="00F71EA4">
        <w:t>,</w:t>
      </w:r>
      <w:r w:rsidR="00C45C4C" w:rsidRPr="00393B54">
        <w:t xml:space="preserve"> centred)</w:t>
      </w:r>
    </w:p>
    <w:p w14:paraId="0CD59166" w14:textId="77777777" w:rsidR="00F80ACF" w:rsidRDefault="00F80ACF" w:rsidP="00D46278">
      <w:pPr>
        <w:pStyle w:val="iarigaitext"/>
      </w:pPr>
    </w:p>
    <w:p w14:paraId="3CBCB164" w14:textId="77777777" w:rsidR="00540642" w:rsidRPr="00393B54" w:rsidRDefault="00540642" w:rsidP="00D46278">
      <w:pPr>
        <w:pStyle w:val="iarigaitext"/>
      </w:pPr>
    </w:p>
    <w:p w14:paraId="7837A34F" w14:textId="77777777" w:rsidR="00F80ACF" w:rsidRPr="00D46278" w:rsidRDefault="00F80ACF" w:rsidP="00D46278">
      <w:pPr>
        <w:pStyle w:val="iarigaiheading"/>
      </w:pPr>
      <w:r w:rsidRPr="00393B54">
        <w:t>4. Conclusions</w:t>
      </w:r>
      <w:r w:rsidR="00025E80" w:rsidRPr="00393B54">
        <w:t xml:space="preserve"> (font size 12 bold)</w:t>
      </w:r>
    </w:p>
    <w:p w14:paraId="098102D1" w14:textId="77777777" w:rsidR="00F80ACF" w:rsidRPr="00D46278" w:rsidRDefault="00F80ACF" w:rsidP="00D46278">
      <w:pPr>
        <w:pStyle w:val="iarigaitext"/>
      </w:pPr>
    </w:p>
    <w:p w14:paraId="3555BBCE" w14:textId="6631997D" w:rsidR="00F80ACF" w:rsidRPr="00393B54" w:rsidRDefault="00F80ACF" w:rsidP="00D46278">
      <w:pPr>
        <w:pStyle w:val="iarigaitext"/>
      </w:pPr>
      <w:r w:rsidRPr="00393B54">
        <w:t>Conclusions are not a repeat of the findings, but short explanations why the findings support or negate the targets of the work</w:t>
      </w:r>
      <w:r w:rsidR="00804921" w:rsidRPr="00804921">
        <w:t>................</w:t>
      </w:r>
      <w:r w:rsidR="00025E80" w:rsidRPr="00393B54">
        <w:t xml:space="preserve"> (font size 11, justif</w:t>
      </w:r>
      <w:r w:rsidR="00F71EA4">
        <w:t>ied</w:t>
      </w:r>
      <w:r w:rsidR="00025E80" w:rsidRPr="00393B54">
        <w:t>, single line spacing)</w:t>
      </w:r>
    </w:p>
    <w:p w14:paraId="3512AA4C" w14:textId="77777777" w:rsidR="00F80ACF" w:rsidRPr="00393B54" w:rsidRDefault="00F80ACF" w:rsidP="00D46278">
      <w:pPr>
        <w:pStyle w:val="iarigaitext"/>
      </w:pPr>
    </w:p>
    <w:p w14:paraId="281C04FF" w14:textId="5221800E" w:rsidR="00F80ACF" w:rsidRPr="00393B54" w:rsidRDefault="00F80ACF" w:rsidP="00D46278">
      <w:pPr>
        <w:pStyle w:val="iarigaitext"/>
      </w:pPr>
      <w:r w:rsidRPr="00393B54">
        <w:t xml:space="preserve">Total </w:t>
      </w:r>
      <w:r w:rsidR="001C4C0A" w:rsidRPr="00393B54">
        <w:t xml:space="preserve">Extended Abstract </w:t>
      </w:r>
      <w:r w:rsidRPr="00393B54">
        <w:t xml:space="preserve">no more than 3 000 </w:t>
      </w:r>
      <w:proofErr w:type="gramStart"/>
      <w:r w:rsidRPr="00393B54">
        <w:t>words</w:t>
      </w:r>
      <w:r w:rsidR="00A463CA" w:rsidRPr="00393B54">
        <w:t>, or</w:t>
      </w:r>
      <w:proofErr w:type="gramEnd"/>
      <w:r w:rsidR="00A463CA" w:rsidRPr="00393B54">
        <w:t xml:space="preserve"> </w:t>
      </w:r>
      <w:r w:rsidR="00C47C81" w:rsidRPr="00393B54">
        <w:t xml:space="preserve">limited to </w:t>
      </w:r>
      <w:r w:rsidR="00A463CA" w:rsidRPr="00393B54">
        <w:t>6 pages</w:t>
      </w:r>
      <w:r w:rsidRPr="00393B54">
        <w:t>.</w:t>
      </w:r>
    </w:p>
    <w:p w14:paraId="55F866E1" w14:textId="77777777" w:rsidR="00F80ACF" w:rsidRPr="00393B54" w:rsidRDefault="00F80ACF" w:rsidP="00D46278">
      <w:pPr>
        <w:pStyle w:val="iarigaitext"/>
      </w:pPr>
    </w:p>
    <w:p w14:paraId="358FA114" w14:textId="77777777" w:rsidR="00025E80" w:rsidRPr="00D46278" w:rsidRDefault="00025E80" w:rsidP="00D46278">
      <w:pPr>
        <w:pStyle w:val="iarigaitext"/>
      </w:pPr>
    </w:p>
    <w:p w14:paraId="62233FD9" w14:textId="41E23173" w:rsidR="00F80ACF" w:rsidRPr="00213BD0" w:rsidRDefault="00F80ACF" w:rsidP="00540642">
      <w:pPr>
        <w:pStyle w:val="iarigaismallheading"/>
      </w:pPr>
      <w:r w:rsidRPr="00213BD0">
        <w:t>Acknowledg</w:t>
      </w:r>
      <w:r w:rsidR="00E95581" w:rsidRPr="00213BD0">
        <w:t>e</w:t>
      </w:r>
      <w:r w:rsidRPr="00213BD0">
        <w:t>ments</w:t>
      </w:r>
      <w:r w:rsidR="00C45C4C" w:rsidRPr="00213BD0">
        <w:t xml:space="preserve"> (font size 1</w:t>
      </w:r>
      <w:r w:rsidR="00213BD0" w:rsidRPr="00213BD0">
        <w:t>0</w:t>
      </w:r>
      <w:r w:rsidR="00C45C4C" w:rsidRPr="00213BD0">
        <w:t xml:space="preserve"> bold)</w:t>
      </w:r>
    </w:p>
    <w:p w14:paraId="7D5561E3" w14:textId="77777777" w:rsidR="00F80ACF" w:rsidRPr="00147E91" w:rsidRDefault="00F80ACF" w:rsidP="00540642">
      <w:pPr>
        <w:pStyle w:val="iarigaismalltext"/>
        <w:jc w:val="left"/>
      </w:pPr>
    </w:p>
    <w:p w14:paraId="4F993D8C" w14:textId="3290B0DB" w:rsidR="00025E80" w:rsidRPr="00147E91" w:rsidRDefault="00025E80" w:rsidP="00540642">
      <w:pPr>
        <w:pStyle w:val="iarigaismalltext"/>
        <w:jc w:val="left"/>
      </w:pPr>
      <w:r w:rsidRPr="00147E91">
        <w:t>(font size 1</w:t>
      </w:r>
      <w:r w:rsidR="00213BD0" w:rsidRPr="00147E91">
        <w:t>0</w:t>
      </w:r>
      <w:r w:rsidRPr="00147E91">
        <w:t xml:space="preserve">, </w:t>
      </w:r>
      <w:r w:rsidR="00213BD0" w:rsidRPr="00147E91">
        <w:t xml:space="preserve">indent </w:t>
      </w:r>
      <w:r w:rsidR="00147E91" w:rsidRPr="00147E91">
        <w:t>1</w:t>
      </w:r>
      <w:r w:rsidR="00147E91">
        <w:t xml:space="preserve"> cm</w:t>
      </w:r>
      <w:r w:rsidR="00213BD0" w:rsidRPr="00147E91">
        <w:t>, align</w:t>
      </w:r>
      <w:r w:rsidR="00F30F98">
        <w:t>ed</w:t>
      </w:r>
      <w:r w:rsidR="00213BD0" w:rsidRPr="00147E91">
        <w:t xml:space="preserve"> </w:t>
      </w:r>
      <w:r w:rsidR="006F4739" w:rsidRPr="00147E91">
        <w:t>left</w:t>
      </w:r>
      <w:r w:rsidRPr="00147E91">
        <w:t>, single line spacing)</w:t>
      </w:r>
    </w:p>
    <w:p w14:paraId="44DAF5E8" w14:textId="77777777" w:rsidR="00F80ACF" w:rsidRPr="00147E91" w:rsidRDefault="00F80ACF" w:rsidP="00540642">
      <w:pPr>
        <w:pStyle w:val="iarigaismalltext"/>
        <w:jc w:val="left"/>
      </w:pPr>
    </w:p>
    <w:p w14:paraId="1F189B27" w14:textId="77777777" w:rsidR="00025E80" w:rsidRPr="00147E91" w:rsidRDefault="00025E80" w:rsidP="00540642">
      <w:pPr>
        <w:pStyle w:val="iarigaismalltext"/>
        <w:jc w:val="left"/>
      </w:pPr>
    </w:p>
    <w:p w14:paraId="0E04E0CB" w14:textId="341DD743" w:rsidR="00C45C4C" w:rsidRPr="00213BD0" w:rsidRDefault="00F80ACF" w:rsidP="00540642">
      <w:pPr>
        <w:pStyle w:val="iarigaismallheading"/>
      </w:pPr>
      <w:r w:rsidRPr="00213BD0">
        <w:t>References</w:t>
      </w:r>
      <w:r w:rsidR="00C45C4C" w:rsidRPr="00213BD0">
        <w:t xml:space="preserve"> (font size 1</w:t>
      </w:r>
      <w:r w:rsidR="00213BD0" w:rsidRPr="00213BD0">
        <w:t>0</w:t>
      </w:r>
      <w:r w:rsidR="00C45C4C" w:rsidRPr="00213BD0">
        <w:t xml:space="preserve"> bold)</w:t>
      </w:r>
    </w:p>
    <w:p w14:paraId="6C307302" w14:textId="77777777" w:rsidR="00F80ACF" w:rsidRPr="00147E91" w:rsidRDefault="00F80ACF" w:rsidP="00540642">
      <w:pPr>
        <w:pStyle w:val="iarigaismalltext"/>
        <w:jc w:val="left"/>
      </w:pPr>
    </w:p>
    <w:p w14:paraId="14B6A9CF" w14:textId="15CDBEAE" w:rsidR="0030467C" w:rsidRPr="00393B54" w:rsidRDefault="0030467C" w:rsidP="00540642">
      <w:pPr>
        <w:pStyle w:val="iarigaismalltext"/>
        <w:jc w:val="left"/>
      </w:pPr>
      <w:r w:rsidRPr="00393B54">
        <w:t>Author list (font size 10</w:t>
      </w:r>
      <w:r w:rsidR="00F71EA4">
        <w:t xml:space="preserve">, </w:t>
      </w:r>
      <w:r w:rsidR="00F71EA4" w:rsidRPr="00F71EA4">
        <w:t>indent 1 cm, align</w:t>
      </w:r>
      <w:r w:rsidR="00F30F98">
        <w:t>ed</w:t>
      </w:r>
      <w:r w:rsidR="00F71EA4" w:rsidRPr="00F71EA4">
        <w:t xml:space="preserve"> left, single line spacing</w:t>
      </w:r>
      <w:r w:rsidRPr="00393B54">
        <w:t xml:space="preserve">) </w:t>
      </w:r>
      <w:r w:rsidR="00F71EA4">
        <w:t>–</w:t>
      </w:r>
      <w:r w:rsidRPr="00393B54">
        <w:t xml:space="preserve"> list in alphabetical </w:t>
      </w:r>
      <w:proofErr w:type="gramStart"/>
      <w:r w:rsidRPr="00393B54">
        <w:t>order</w:t>
      </w:r>
      <w:proofErr w:type="gramEnd"/>
    </w:p>
    <w:p w14:paraId="5875AE56" w14:textId="77777777" w:rsidR="0030467C" w:rsidRPr="00393B54" w:rsidRDefault="0030467C" w:rsidP="00540642">
      <w:pPr>
        <w:pStyle w:val="iarigaismalltext"/>
        <w:jc w:val="left"/>
      </w:pPr>
    </w:p>
    <w:p w14:paraId="19B8F476" w14:textId="31AAF2F9" w:rsidR="00F80ACF" w:rsidRPr="00393B54" w:rsidRDefault="00F80ACF" w:rsidP="00540642">
      <w:pPr>
        <w:pStyle w:val="iarigaismalltext"/>
        <w:jc w:val="left"/>
      </w:pPr>
      <w:r w:rsidRPr="00393B54">
        <w:t>Author</w:t>
      </w:r>
      <w:r w:rsidR="00AE7431" w:rsidRPr="00393B54">
        <w:t>,</w:t>
      </w:r>
      <w:r w:rsidRPr="00393B54">
        <w:t xml:space="preserve"> A.</w:t>
      </w:r>
      <w:r w:rsidR="0079383F">
        <w:t xml:space="preserve"> and</w:t>
      </w:r>
      <w:r w:rsidRPr="00393B54">
        <w:t xml:space="preserve"> Author</w:t>
      </w:r>
      <w:r w:rsidR="00AE7431" w:rsidRPr="00393B54">
        <w:t>,</w:t>
      </w:r>
      <w:r w:rsidRPr="00393B54">
        <w:t xml:space="preserve"> B.</w:t>
      </w:r>
      <w:r w:rsidR="00AE7431" w:rsidRPr="00393B54">
        <w:t xml:space="preserve"> </w:t>
      </w:r>
      <w:r w:rsidRPr="00393B54">
        <w:t>2014</w:t>
      </w:r>
      <w:r w:rsidR="00AE7431" w:rsidRPr="00393B54">
        <w:t>.</w:t>
      </w:r>
      <w:r w:rsidRPr="00393B54">
        <w:t xml:space="preserve"> Making references</w:t>
      </w:r>
      <w:r w:rsidR="00AE7431" w:rsidRPr="00393B54">
        <w:t>.</w:t>
      </w:r>
      <w:r w:rsidRPr="00393B54">
        <w:t xml:space="preserve"> </w:t>
      </w:r>
      <w:r w:rsidRPr="00393B54">
        <w:rPr>
          <w:i/>
        </w:rPr>
        <w:t>Progress in XY</w:t>
      </w:r>
      <w:r w:rsidRPr="00393B54">
        <w:t xml:space="preserve"> 77(3), </w:t>
      </w:r>
      <w:r w:rsidR="00AE7431" w:rsidRPr="00393B54">
        <w:t xml:space="preserve">pp. </w:t>
      </w:r>
      <w:r w:rsidRPr="00393B54">
        <w:t>601</w:t>
      </w:r>
      <w:r w:rsidR="004430A2">
        <w:t>–</w:t>
      </w:r>
      <w:r w:rsidRPr="00393B54">
        <w:t>605</w:t>
      </w:r>
      <w:r w:rsidR="00924DE1" w:rsidRPr="00393B54">
        <w:t>.</w:t>
      </w:r>
    </w:p>
    <w:p w14:paraId="66FDEC93" w14:textId="77777777" w:rsidR="0079383F" w:rsidRPr="0079383F" w:rsidRDefault="0079383F" w:rsidP="00540642">
      <w:pPr>
        <w:pStyle w:val="iarigaismalltext"/>
        <w:jc w:val="left"/>
      </w:pPr>
    </w:p>
    <w:p w14:paraId="3669A63C" w14:textId="15A5B471" w:rsidR="0079383F" w:rsidRPr="0079383F" w:rsidRDefault="0079383F" w:rsidP="00540642">
      <w:pPr>
        <w:pStyle w:val="iarigaismalltext"/>
        <w:jc w:val="left"/>
      </w:pPr>
      <w:r w:rsidRPr="0079383F">
        <w:t>B</w:t>
      </w:r>
      <w:r>
        <w:t>aeg</w:t>
      </w:r>
      <w:r w:rsidRPr="0079383F">
        <w:t xml:space="preserve">, D. 2013. </w:t>
      </w:r>
      <w:r w:rsidRPr="0079383F">
        <w:rPr>
          <w:i/>
        </w:rPr>
        <w:t>Title in italics</w:t>
      </w:r>
      <w:r w:rsidRPr="0079383F">
        <w:t>. City: Publisher.</w:t>
      </w:r>
    </w:p>
    <w:p w14:paraId="25A3258A" w14:textId="77777777" w:rsidR="0079383F" w:rsidRPr="0079383F" w:rsidRDefault="0079383F" w:rsidP="00540642">
      <w:pPr>
        <w:pStyle w:val="iarigaismalltext"/>
        <w:jc w:val="left"/>
      </w:pPr>
    </w:p>
    <w:p w14:paraId="7EE3F140" w14:textId="0178921B" w:rsidR="0079383F" w:rsidRPr="0079383F" w:rsidRDefault="0079383F" w:rsidP="00540642">
      <w:pPr>
        <w:pStyle w:val="iarigaismalltext"/>
        <w:jc w:val="left"/>
        <w:rPr>
          <w:i/>
        </w:rPr>
      </w:pPr>
      <w:r>
        <w:t>Barnard</w:t>
      </w:r>
      <w:r w:rsidRPr="0079383F">
        <w:t xml:space="preserve">, G. 2002. Knowing how to reference. In: Editor, </w:t>
      </w:r>
      <w:r w:rsidR="003C335D">
        <w:t>E</w:t>
      </w:r>
      <w:r w:rsidRPr="0079383F">
        <w:t xml:space="preserve">. ed. </w:t>
      </w:r>
      <w:r w:rsidRPr="0079383F">
        <w:rPr>
          <w:i/>
        </w:rPr>
        <w:t>Proceedings</w:t>
      </w:r>
      <w:r w:rsidRPr="0079383F">
        <w:t>. City: Publisher, pp 1–8.</w:t>
      </w:r>
      <w:r w:rsidRPr="0079383F">
        <w:rPr>
          <w:i/>
        </w:rPr>
        <w:t xml:space="preserve"> </w:t>
      </w:r>
    </w:p>
    <w:p w14:paraId="7110C7C0" w14:textId="77777777" w:rsidR="0079383F" w:rsidRPr="0079383F" w:rsidRDefault="0079383F" w:rsidP="00540642">
      <w:pPr>
        <w:pStyle w:val="iarigaismalltext"/>
        <w:jc w:val="left"/>
      </w:pPr>
    </w:p>
    <w:p w14:paraId="2BCBFA8D" w14:textId="77777777" w:rsidR="0079383F" w:rsidRDefault="0079383F" w:rsidP="00540642">
      <w:pPr>
        <w:pStyle w:val="iarigaismalltext"/>
        <w:jc w:val="left"/>
        <w:rPr>
          <w:lang w:val="en-US"/>
        </w:rPr>
      </w:pPr>
      <w:proofErr w:type="spellStart"/>
      <w:r w:rsidRPr="0079383F">
        <w:rPr>
          <w:lang w:val="en-US"/>
        </w:rPr>
        <w:t>Bashkin</w:t>
      </w:r>
      <w:proofErr w:type="spellEnd"/>
      <w:r w:rsidRPr="0079383F">
        <w:rPr>
          <w:lang w:val="en-US"/>
        </w:rPr>
        <w:t xml:space="preserve">, J.S., </w:t>
      </w:r>
      <w:proofErr w:type="spellStart"/>
      <w:r w:rsidRPr="0079383F">
        <w:rPr>
          <w:lang w:val="en-US"/>
        </w:rPr>
        <w:t>Kornbluh</w:t>
      </w:r>
      <w:proofErr w:type="spellEnd"/>
      <w:r w:rsidRPr="0079383F">
        <w:rPr>
          <w:lang w:val="en-US"/>
        </w:rPr>
        <w:t xml:space="preserve">, R., Prahlad, H. and Wong-Foy, A. 2009. Biomedical Applications of Dielectric Elastomer Actuators. In: Carpi, F. and Smela, E. eds. </w:t>
      </w:r>
      <w:r w:rsidRPr="0079383F">
        <w:rPr>
          <w:i/>
          <w:lang w:val="en-US"/>
        </w:rPr>
        <w:t>Biomedical Applications of Electroactive Polymer Actuators</w:t>
      </w:r>
      <w:r w:rsidRPr="0079383F">
        <w:rPr>
          <w:lang w:val="en-US"/>
        </w:rPr>
        <w:t xml:space="preserve">, John Wiley &amp; Sons, pp. 395–410. </w:t>
      </w:r>
    </w:p>
    <w:p w14:paraId="202E497A" w14:textId="77777777" w:rsidR="0041194F" w:rsidRDefault="0041194F" w:rsidP="00540642">
      <w:pPr>
        <w:pStyle w:val="iarigaismalltext"/>
        <w:jc w:val="left"/>
        <w:rPr>
          <w:lang w:val="en-US"/>
        </w:rPr>
      </w:pPr>
    </w:p>
    <w:p w14:paraId="09E359EA" w14:textId="2B13CC63" w:rsidR="001E335D" w:rsidRDefault="001E335D" w:rsidP="001E335D">
      <w:pPr>
        <w:pStyle w:val="iarigaismalltext"/>
        <w:jc w:val="left"/>
        <w:rPr>
          <w:lang w:val="en-US"/>
        </w:rPr>
      </w:pPr>
      <w:r w:rsidRPr="001E335D">
        <w:rPr>
          <w:lang w:val="en-US"/>
        </w:rPr>
        <w:t xml:space="preserve">Bureau International des </w:t>
      </w:r>
      <w:proofErr w:type="spellStart"/>
      <w:r w:rsidRPr="001E335D">
        <w:rPr>
          <w:lang w:val="en-US"/>
        </w:rPr>
        <w:t>Poids</w:t>
      </w:r>
      <w:proofErr w:type="spellEnd"/>
      <w:r w:rsidRPr="001E335D">
        <w:rPr>
          <w:lang w:val="en-US"/>
        </w:rPr>
        <w:t xml:space="preserve"> et </w:t>
      </w:r>
      <w:proofErr w:type="spellStart"/>
      <w:r w:rsidRPr="001E335D">
        <w:rPr>
          <w:lang w:val="en-US"/>
        </w:rPr>
        <w:t>Mesures</w:t>
      </w:r>
      <w:proofErr w:type="spellEnd"/>
      <w:r w:rsidRPr="001E335D">
        <w:rPr>
          <w:lang w:val="en-US"/>
        </w:rPr>
        <w:t xml:space="preserve">. 2019. </w:t>
      </w:r>
      <w:r w:rsidRPr="001E335D">
        <w:rPr>
          <w:i/>
          <w:iCs/>
          <w:lang w:val="en-US"/>
        </w:rPr>
        <w:t>The International System of Units (SI)</w:t>
      </w:r>
      <w:r>
        <w:rPr>
          <w:lang w:val="en-US"/>
        </w:rPr>
        <w:t>.</w:t>
      </w:r>
      <w:r w:rsidRPr="001E335D">
        <w:rPr>
          <w:lang w:val="en-US"/>
        </w:rPr>
        <w:t xml:space="preserve"> 9th ed. Available at: https://www.bipm.org/documents/20126/41483022/SI-Brochure-9-EN.pdf [Accessed: 1 July 2019].</w:t>
      </w:r>
      <w:r>
        <w:rPr>
          <w:lang w:val="en-US"/>
        </w:rPr>
        <w:t xml:space="preserve"> </w:t>
      </w:r>
    </w:p>
    <w:p w14:paraId="74B54541" w14:textId="77777777" w:rsidR="007C6C63" w:rsidRDefault="007C6C63" w:rsidP="001E335D">
      <w:pPr>
        <w:pStyle w:val="iarigaismalltext"/>
        <w:jc w:val="left"/>
        <w:rPr>
          <w:lang w:val="en-US"/>
        </w:rPr>
      </w:pPr>
    </w:p>
    <w:p w14:paraId="6D4852D6" w14:textId="5AEBE405" w:rsidR="003C335D" w:rsidRPr="003C335D" w:rsidRDefault="003C335D" w:rsidP="003C335D">
      <w:pPr>
        <w:pStyle w:val="iarigaismalltext"/>
        <w:rPr>
          <w:lang w:val="cs-CZ"/>
        </w:rPr>
      </w:pPr>
      <w:r w:rsidRPr="003C335D">
        <w:rPr>
          <w:lang w:val="cs-CZ"/>
        </w:rPr>
        <w:t xml:space="preserve">International </w:t>
      </w:r>
      <w:proofErr w:type="spellStart"/>
      <w:r w:rsidRPr="003C335D">
        <w:rPr>
          <w:lang w:val="cs-CZ"/>
        </w:rPr>
        <w:t>Organization</w:t>
      </w:r>
      <w:proofErr w:type="spellEnd"/>
      <w:r w:rsidRPr="003C335D">
        <w:rPr>
          <w:lang w:val="cs-CZ"/>
        </w:rPr>
        <w:t xml:space="preserve"> </w:t>
      </w:r>
      <w:proofErr w:type="spellStart"/>
      <w:r w:rsidRPr="003C335D">
        <w:rPr>
          <w:lang w:val="cs-CZ"/>
        </w:rPr>
        <w:t>for</w:t>
      </w:r>
      <w:proofErr w:type="spellEnd"/>
      <w:r w:rsidRPr="003C335D">
        <w:rPr>
          <w:lang w:val="cs-CZ"/>
        </w:rPr>
        <w:t xml:space="preserve"> </w:t>
      </w:r>
      <w:proofErr w:type="spellStart"/>
      <w:r w:rsidRPr="003C335D">
        <w:rPr>
          <w:lang w:val="cs-CZ"/>
        </w:rPr>
        <w:t>Standardization</w:t>
      </w:r>
      <w:proofErr w:type="spellEnd"/>
      <w:r w:rsidRPr="003C335D">
        <w:rPr>
          <w:lang w:val="cs-CZ"/>
        </w:rPr>
        <w:t xml:space="preserve">. 2018. </w:t>
      </w:r>
      <w:r w:rsidRPr="003C335D">
        <w:rPr>
          <w:i/>
          <w:iCs/>
          <w:lang w:val="cs-CZ"/>
        </w:rPr>
        <w:t>ISO 19302:2018</w:t>
      </w:r>
      <w:r>
        <w:rPr>
          <w:i/>
          <w:iCs/>
          <w:lang w:val="cs-CZ"/>
        </w:rPr>
        <w:t>.</w:t>
      </w:r>
      <w:r w:rsidRPr="003C335D">
        <w:rPr>
          <w:i/>
          <w:iCs/>
          <w:lang w:val="cs-CZ"/>
        </w:rPr>
        <w:t xml:space="preserve"> </w:t>
      </w:r>
      <w:proofErr w:type="spellStart"/>
      <w:r w:rsidRPr="003C335D">
        <w:rPr>
          <w:i/>
          <w:iCs/>
          <w:lang w:val="cs-CZ"/>
        </w:rPr>
        <w:t>Graphic</w:t>
      </w:r>
      <w:proofErr w:type="spellEnd"/>
      <w:r w:rsidRPr="003C335D">
        <w:rPr>
          <w:i/>
          <w:iCs/>
          <w:lang w:val="cs-CZ"/>
        </w:rPr>
        <w:t xml:space="preserve"> technology – </w:t>
      </w:r>
      <w:proofErr w:type="spellStart"/>
      <w:r w:rsidRPr="003C335D">
        <w:rPr>
          <w:i/>
          <w:iCs/>
          <w:lang w:val="cs-CZ"/>
        </w:rPr>
        <w:t>Colour</w:t>
      </w:r>
      <w:proofErr w:type="spellEnd"/>
      <w:r w:rsidRPr="003C335D">
        <w:rPr>
          <w:i/>
          <w:iCs/>
          <w:lang w:val="cs-CZ"/>
        </w:rPr>
        <w:t xml:space="preserve"> </w:t>
      </w:r>
      <w:proofErr w:type="spellStart"/>
      <w:r w:rsidRPr="003C335D">
        <w:rPr>
          <w:i/>
          <w:iCs/>
          <w:lang w:val="cs-CZ"/>
        </w:rPr>
        <w:t>conformity</w:t>
      </w:r>
      <w:proofErr w:type="spellEnd"/>
      <w:r w:rsidRPr="003C335D">
        <w:rPr>
          <w:i/>
          <w:iCs/>
          <w:lang w:val="cs-CZ"/>
        </w:rPr>
        <w:t xml:space="preserve"> </w:t>
      </w:r>
      <w:proofErr w:type="spellStart"/>
      <w:r w:rsidRPr="003C335D">
        <w:rPr>
          <w:i/>
          <w:iCs/>
          <w:lang w:val="cs-CZ"/>
        </w:rPr>
        <w:t>of</w:t>
      </w:r>
      <w:proofErr w:type="spellEnd"/>
      <w:r w:rsidRPr="003C335D">
        <w:rPr>
          <w:i/>
          <w:iCs/>
          <w:lang w:val="cs-CZ"/>
        </w:rPr>
        <w:t xml:space="preserve"> </w:t>
      </w:r>
      <w:proofErr w:type="spellStart"/>
      <w:r w:rsidRPr="003C335D">
        <w:rPr>
          <w:i/>
          <w:iCs/>
          <w:lang w:val="cs-CZ"/>
        </w:rPr>
        <w:t>printing</w:t>
      </w:r>
      <w:proofErr w:type="spellEnd"/>
      <w:r w:rsidRPr="003C335D">
        <w:rPr>
          <w:i/>
          <w:iCs/>
          <w:lang w:val="cs-CZ"/>
        </w:rPr>
        <w:t xml:space="preserve"> </w:t>
      </w:r>
      <w:proofErr w:type="spellStart"/>
      <w:r w:rsidRPr="003C335D">
        <w:rPr>
          <w:i/>
          <w:iCs/>
          <w:lang w:val="cs-CZ"/>
        </w:rPr>
        <w:t>workflows</w:t>
      </w:r>
      <w:proofErr w:type="spellEnd"/>
      <w:r w:rsidRPr="003C335D">
        <w:rPr>
          <w:lang w:val="cs-CZ"/>
        </w:rPr>
        <w:t xml:space="preserve">. </w:t>
      </w:r>
      <w:proofErr w:type="spellStart"/>
      <w:r w:rsidRPr="003C335D">
        <w:rPr>
          <w:lang w:val="cs-CZ"/>
        </w:rPr>
        <w:t>Geneva</w:t>
      </w:r>
      <w:proofErr w:type="spellEnd"/>
      <w:r w:rsidRPr="003C335D">
        <w:rPr>
          <w:lang w:val="cs-CZ"/>
        </w:rPr>
        <w:t>: ISO.</w:t>
      </w:r>
    </w:p>
    <w:p w14:paraId="5BD3F281" w14:textId="77777777" w:rsidR="007C6C63" w:rsidRDefault="007C6C63" w:rsidP="001E335D">
      <w:pPr>
        <w:pStyle w:val="iarigaismalltext"/>
        <w:jc w:val="left"/>
        <w:rPr>
          <w:lang w:val="en-US"/>
        </w:rPr>
      </w:pPr>
    </w:p>
    <w:p w14:paraId="645DADA8" w14:textId="682328E7" w:rsidR="007C6C63" w:rsidRPr="007C6C63" w:rsidRDefault="007C6C63" w:rsidP="007C6C63">
      <w:pPr>
        <w:pStyle w:val="iarigaismalltext"/>
        <w:rPr>
          <w:lang w:val="cs-CZ"/>
        </w:rPr>
      </w:pPr>
      <w:r w:rsidRPr="007C6C63">
        <w:rPr>
          <w:lang w:val="cs-CZ"/>
        </w:rPr>
        <w:t xml:space="preserve">Kuno, L. 2022. </w:t>
      </w:r>
      <w:proofErr w:type="spellStart"/>
      <w:r w:rsidRPr="007C6C63">
        <w:rPr>
          <w:i/>
          <w:iCs/>
          <w:lang w:val="cs-CZ"/>
        </w:rPr>
        <w:t>Three-dimensional</w:t>
      </w:r>
      <w:proofErr w:type="spellEnd"/>
      <w:r w:rsidRPr="007C6C63">
        <w:rPr>
          <w:i/>
          <w:iCs/>
          <w:lang w:val="cs-CZ"/>
        </w:rPr>
        <w:t xml:space="preserve"> </w:t>
      </w:r>
      <w:proofErr w:type="spellStart"/>
      <w:r w:rsidRPr="007C6C63">
        <w:rPr>
          <w:i/>
          <w:iCs/>
          <w:lang w:val="cs-CZ"/>
        </w:rPr>
        <w:t>inkjet</w:t>
      </w:r>
      <w:proofErr w:type="spellEnd"/>
      <w:r w:rsidRPr="007C6C63">
        <w:rPr>
          <w:i/>
          <w:iCs/>
          <w:lang w:val="cs-CZ"/>
        </w:rPr>
        <w:t xml:space="preserve"> </w:t>
      </w:r>
      <w:proofErr w:type="spellStart"/>
      <w:r w:rsidRPr="007C6C63">
        <w:rPr>
          <w:i/>
          <w:iCs/>
          <w:lang w:val="cs-CZ"/>
        </w:rPr>
        <w:t>printing</w:t>
      </w:r>
      <w:proofErr w:type="spellEnd"/>
      <w:r w:rsidRPr="007C6C63">
        <w:rPr>
          <w:i/>
          <w:iCs/>
          <w:lang w:val="cs-CZ"/>
        </w:rPr>
        <w:t xml:space="preserve"> </w:t>
      </w:r>
      <w:proofErr w:type="spellStart"/>
      <w:r w:rsidRPr="007C6C63">
        <w:rPr>
          <w:i/>
          <w:iCs/>
          <w:lang w:val="cs-CZ"/>
        </w:rPr>
        <w:t>of</w:t>
      </w:r>
      <w:proofErr w:type="spellEnd"/>
      <w:r w:rsidRPr="007C6C63">
        <w:rPr>
          <w:i/>
          <w:iCs/>
          <w:lang w:val="cs-CZ"/>
        </w:rPr>
        <w:t xml:space="preserve"> a </w:t>
      </w:r>
      <w:proofErr w:type="spellStart"/>
      <w:r w:rsidRPr="007C6C63">
        <w:rPr>
          <w:i/>
          <w:iCs/>
          <w:lang w:val="cs-CZ"/>
        </w:rPr>
        <w:t>thermally</w:t>
      </w:r>
      <w:proofErr w:type="spellEnd"/>
      <w:r w:rsidRPr="007C6C63">
        <w:rPr>
          <w:i/>
          <w:iCs/>
          <w:lang w:val="cs-CZ"/>
        </w:rPr>
        <w:t xml:space="preserve"> </w:t>
      </w:r>
      <w:proofErr w:type="spellStart"/>
      <w:r w:rsidRPr="007C6C63">
        <w:rPr>
          <w:i/>
          <w:iCs/>
          <w:lang w:val="cs-CZ"/>
        </w:rPr>
        <w:t>stable</w:t>
      </w:r>
      <w:proofErr w:type="spellEnd"/>
      <w:r w:rsidRPr="007C6C63">
        <w:rPr>
          <w:i/>
          <w:iCs/>
          <w:lang w:val="cs-CZ"/>
        </w:rPr>
        <w:t xml:space="preserve"> </w:t>
      </w:r>
      <w:proofErr w:type="spellStart"/>
      <w:r w:rsidRPr="007C6C63">
        <w:rPr>
          <w:i/>
          <w:iCs/>
          <w:lang w:val="cs-CZ"/>
        </w:rPr>
        <w:t>object</w:t>
      </w:r>
      <w:proofErr w:type="spellEnd"/>
      <w:r w:rsidRPr="007C6C63">
        <w:rPr>
          <w:lang w:val="cs-CZ"/>
        </w:rPr>
        <w:t>.</w:t>
      </w:r>
      <w:r w:rsidRPr="007C6C63">
        <w:rPr>
          <w:lang w:val="cs-CZ"/>
        </w:rPr>
        <w:t xml:space="preserve"> US11235511B2 [Patent].</w:t>
      </w:r>
    </w:p>
    <w:p w14:paraId="3F265960" w14:textId="77777777" w:rsidR="00605B6A" w:rsidRPr="00393B54" w:rsidRDefault="00605B6A" w:rsidP="00540642">
      <w:pPr>
        <w:pStyle w:val="iarigaismalltext"/>
        <w:jc w:val="left"/>
      </w:pPr>
    </w:p>
    <w:p w14:paraId="44EC30FB" w14:textId="015A9B06" w:rsidR="00443370" w:rsidRPr="00393B54" w:rsidRDefault="00443370" w:rsidP="00540642">
      <w:pPr>
        <w:pStyle w:val="iarigaismalltext"/>
        <w:jc w:val="left"/>
      </w:pPr>
      <w:r w:rsidRPr="00393B54">
        <w:rPr>
          <w:lang w:val="fi-FI"/>
        </w:rPr>
        <w:t xml:space="preserve">Olkkonen, J., Lehtinen, K. and Erho, T. 2011. </w:t>
      </w:r>
      <w:r w:rsidRPr="00393B54">
        <w:t xml:space="preserve">Flexographically </w:t>
      </w:r>
      <w:r w:rsidR="00314D0A" w:rsidRPr="00393B54">
        <w:t>p</w:t>
      </w:r>
      <w:r w:rsidRPr="00393B54">
        <w:t xml:space="preserve">rinted </w:t>
      </w:r>
      <w:r w:rsidR="00314D0A" w:rsidRPr="00393B54">
        <w:t>f</w:t>
      </w:r>
      <w:r w:rsidRPr="00393B54">
        <w:t xml:space="preserve">luidic </w:t>
      </w:r>
      <w:r w:rsidR="00314D0A" w:rsidRPr="00393B54">
        <w:t>s</w:t>
      </w:r>
      <w:r w:rsidRPr="00393B54">
        <w:t xml:space="preserve">tructures in </w:t>
      </w:r>
      <w:r w:rsidR="00314D0A" w:rsidRPr="00393B54">
        <w:t>p</w:t>
      </w:r>
      <w:r w:rsidRPr="00393B54">
        <w:t xml:space="preserve">aper. </w:t>
      </w:r>
      <w:r w:rsidRPr="00393B54">
        <w:rPr>
          <w:i/>
        </w:rPr>
        <w:t>Analytical Chemistry</w:t>
      </w:r>
      <w:r w:rsidRPr="00393B54">
        <w:t xml:space="preserve"> 82(24), pp. 10246</w:t>
      </w:r>
      <w:r w:rsidR="004430A2">
        <w:t>–</w:t>
      </w:r>
      <w:r w:rsidRPr="00393B54">
        <w:t>10250.</w:t>
      </w:r>
      <w:r w:rsidR="004430A2">
        <w:t xml:space="preserve"> </w:t>
      </w:r>
      <w:proofErr w:type="spellStart"/>
      <w:r w:rsidR="004430A2" w:rsidRPr="004430A2">
        <w:rPr>
          <w:lang w:val="en-US"/>
        </w:rPr>
        <w:t>doi</w:t>
      </w:r>
      <w:proofErr w:type="spellEnd"/>
      <w:r w:rsidR="004430A2">
        <w:rPr>
          <w:lang w:val="en-US"/>
        </w:rPr>
        <w:t xml:space="preserve">: </w:t>
      </w:r>
      <w:r w:rsidR="004430A2" w:rsidRPr="004430A2">
        <w:rPr>
          <w:lang w:val="en-US"/>
        </w:rPr>
        <w:t>10.1021/ac1027066</w:t>
      </w:r>
    </w:p>
    <w:sectPr w:rsidR="00443370" w:rsidRPr="00393B54" w:rsidSect="00F80ACF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2BAE" w14:textId="77777777" w:rsidR="006C1782" w:rsidRDefault="006C1782" w:rsidP="00F80ACF">
      <w:pPr>
        <w:spacing w:after="0" w:line="240" w:lineRule="auto"/>
      </w:pPr>
      <w:r>
        <w:separator/>
      </w:r>
    </w:p>
  </w:endnote>
  <w:endnote w:type="continuationSeparator" w:id="0">
    <w:p w14:paraId="765738B4" w14:textId="77777777" w:rsidR="006C1782" w:rsidRDefault="006C1782" w:rsidP="00F8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1391267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E6051" w14:textId="1774BC11" w:rsidR="00F80ACF" w:rsidRPr="00D46278" w:rsidRDefault="00F80ACF" w:rsidP="003C335D">
        <w:pPr>
          <w:pStyle w:val="Zpat"/>
          <w:jc w:val="center"/>
          <w:rPr>
            <w:rFonts w:ascii="Cambria" w:hAnsi="Cambria"/>
          </w:rPr>
        </w:pPr>
        <w:r w:rsidRPr="00D46278">
          <w:rPr>
            <w:rFonts w:ascii="Cambria" w:hAnsi="Cambria"/>
          </w:rPr>
          <w:fldChar w:fldCharType="begin"/>
        </w:r>
        <w:r w:rsidRPr="00D46278">
          <w:rPr>
            <w:rFonts w:ascii="Cambria" w:hAnsi="Cambria"/>
          </w:rPr>
          <w:instrText xml:space="preserve"> PAGE   \* MERGEFORMAT </w:instrText>
        </w:r>
        <w:r w:rsidRPr="00D46278">
          <w:rPr>
            <w:rFonts w:ascii="Cambria" w:hAnsi="Cambria"/>
          </w:rPr>
          <w:fldChar w:fldCharType="separate"/>
        </w:r>
        <w:r w:rsidR="00B22CC5" w:rsidRPr="00D46278">
          <w:rPr>
            <w:rFonts w:ascii="Cambria" w:hAnsi="Cambria"/>
            <w:noProof/>
          </w:rPr>
          <w:t>2</w:t>
        </w:r>
        <w:r w:rsidRPr="00D46278"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B069" w14:textId="77777777" w:rsidR="006C1782" w:rsidRDefault="006C1782" w:rsidP="00F80ACF">
      <w:pPr>
        <w:spacing w:after="0" w:line="240" w:lineRule="auto"/>
      </w:pPr>
      <w:r>
        <w:separator/>
      </w:r>
    </w:p>
  </w:footnote>
  <w:footnote w:type="continuationSeparator" w:id="0">
    <w:p w14:paraId="4A492DAA" w14:textId="77777777" w:rsidR="006C1782" w:rsidRDefault="006C1782" w:rsidP="00F80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xMTcxMDI1NzcyMjRT0lEKTi0uzszPAykwrAUAbZEIYCwAAAA="/>
  </w:docVars>
  <w:rsids>
    <w:rsidRoot w:val="00F80ACF"/>
    <w:rsid w:val="00014882"/>
    <w:rsid w:val="00025E80"/>
    <w:rsid w:val="000B514C"/>
    <w:rsid w:val="00110688"/>
    <w:rsid w:val="0011322B"/>
    <w:rsid w:val="0012721F"/>
    <w:rsid w:val="00147E91"/>
    <w:rsid w:val="00162FE2"/>
    <w:rsid w:val="00166BE1"/>
    <w:rsid w:val="001C4C0A"/>
    <w:rsid w:val="001E335D"/>
    <w:rsid w:val="00213BD0"/>
    <w:rsid w:val="00222A21"/>
    <w:rsid w:val="002264DA"/>
    <w:rsid w:val="00236756"/>
    <w:rsid w:val="00245300"/>
    <w:rsid w:val="002642DE"/>
    <w:rsid w:val="00274064"/>
    <w:rsid w:val="002C32AF"/>
    <w:rsid w:val="0030467C"/>
    <w:rsid w:val="003139F3"/>
    <w:rsid w:val="00314D0A"/>
    <w:rsid w:val="003234E4"/>
    <w:rsid w:val="00334A5D"/>
    <w:rsid w:val="00393B54"/>
    <w:rsid w:val="003C335D"/>
    <w:rsid w:val="003E78D8"/>
    <w:rsid w:val="003F43AC"/>
    <w:rsid w:val="003F6F28"/>
    <w:rsid w:val="0041194F"/>
    <w:rsid w:val="004430A2"/>
    <w:rsid w:val="00443370"/>
    <w:rsid w:val="004D371D"/>
    <w:rsid w:val="00540642"/>
    <w:rsid w:val="00541DC6"/>
    <w:rsid w:val="00545950"/>
    <w:rsid w:val="00574EBF"/>
    <w:rsid w:val="00605B6A"/>
    <w:rsid w:val="00631AE5"/>
    <w:rsid w:val="00654E8A"/>
    <w:rsid w:val="0067684A"/>
    <w:rsid w:val="006C1782"/>
    <w:rsid w:val="006E1358"/>
    <w:rsid w:val="006F4739"/>
    <w:rsid w:val="00725EA9"/>
    <w:rsid w:val="00761027"/>
    <w:rsid w:val="0076256F"/>
    <w:rsid w:val="00791E9B"/>
    <w:rsid w:val="0079383F"/>
    <w:rsid w:val="007C6C63"/>
    <w:rsid w:val="007F0F5F"/>
    <w:rsid w:val="007F6C7D"/>
    <w:rsid w:val="008007BF"/>
    <w:rsid w:val="00804921"/>
    <w:rsid w:val="00811398"/>
    <w:rsid w:val="00845497"/>
    <w:rsid w:val="0089648D"/>
    <w:rsid w:val="008A7C7E"/>
    <w:rsid w:val="009040EF"/>
    <w:rsid w:val="00910BC1"/>
    <w:rsid w:val="00924DE1"/>
    <w:rsid w:val="00930045"/>
    <w:rsid w:val="00940D15"/>
    <w:rsid w:val="009901BA"/>
    <w:rsid w:val="009A6EB7"/>
    <w:rsid w:val="009D04AB"/>
    <w:rsid w:val="009E4236"/>
    <w:rsid w:val="00A463CA"/>
    <w:rsid w:val="00A505DB"/>
    <w:rsid w:val="00A668C4"/>
    <w:rsid w:val="00AE7431"/>
    <w:rsid w:val="00B22CC5"/>
    <w:rsid w:val="00BB24AB"/>
    <w:rsid w:val="00BF52A6"/>
    <w:rsid w:val="00C45C4C"/>
    <w:rsid w:val="00C47C81"/>
    <w:rsid w:val="00C53327"/>
    <w:rsid w:val="00D26BDE"/>
    <w:rsid w:val="00D46278"/>
    <w:rsid w:val="00D572B7"/>
    <w:rsid w:val="00DE203C"/>
    <w:rsid w:val="00E20F39"/>
    <w:rsid w:val="00E47A6B"/>
    <w:rsid w:val="00E7104F"/>
    <w:rsid w:val="00E95581"/>
    <w:rsid w:val="00EB27DA"/>
    <w:rsid w:val="00F30F98"/>
    <w:rsid w:val="00F71EA4"/>
    <w:rsid w:val="00F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16B3DF"/>
  <w15:docId w15:val="{39E29336-5D71-43E5-9D48-18E8122E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4595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0AC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8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ACF"/>
  </w:style>
  <w:style w:type="paragraph" w:styleId="Zpat">
    <w:name w:val="footer"/>
    <w:basedOn w:val="Normln"/>
    <w:link w:val="ZpatChar"/>
    <w:uiPriority w:val="99"/>
    <w:unhideWhenUsed/>
    <w:rsid w:val="00F8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ACF"/>
  </w:style>
  <w:style w:type="paragraph" w:styleId="Textbubliny">
    <w:name w:val="Balloon Text"/>
    <w:basedOn w:val="Normln"/>
    <w:link w:val="TextbublinyChar"/>
    <w:uiPriority w:val="99"/>
    <w:semiHidden/>
    <w:unhideWhenUsed/>
    <w:rsid w:val="0054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DC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264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64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64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4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4DA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E1358"/>
    <w:rPr>
      <w:color w:val="605E5C"/>
      <w:shd w:val="clear" w:color="auto" w:fill="E1DFDD"/>
    </w:rPr>
  </w:style>
  <w:style w:type="paragraph" w:customStyle="1" w:styleId="MTDisplayEquation">
    <w:name w:val="MTDisplayEquation"/>
    <w:basedOn w:val="Normln"/>
    <w:next w:val="Normln"/>
    <w:link w:val="MTDisplayEquationChar"/>
    <w:rsid w:val="00845497"/>
    <w:pPr>
      <w:tabs>
        <w:tab w:val="center" w:pos="4540"/>
        <w:tab w:val="right" w:pos="9080"/>
      </w:tabs>
      <w:autoSpaceDE w:val="0"/>
      <w:autoSpaceDN w:val="0"/>
      <w:adjustRightInd w:val="0"/>
      <w:spacing w:after="0" w:line="240" w:lineRule="auto"/>
      <w:jc w:val="both"/>
    </w:pPr>
    <w:rPr>
      <w:rFonts w:ascii="Cambria" w:hAnsi="Cambria" w:cs="Times New Roman"/>
      <w:color w:val="000000"/>
    </w:rPr>
  </w:style>
  <w:style w:type="character" w:customStyle="1" w:styleId="MTDisplayEquationChar">
    <w:name w:val="MTDisplayEquation Char"/>
    <w:basedOn w:val="Standardnpsmoodstavce"/>
    <w:link w:val="MTDisplayEquation"/>
    <w:rsid w:val="00845497"/>
    <w:rPr>
      <w:rFonts w:ascii="Cambria" w:hAnsi="Cambria" w:cs="Times New Roman"/>
      <w:color w:val="000000"/>
    </w:rPr>
  </w:style>
  <w:style w:type="paragraph" w:customStyle="1" w:styleId="iarigaitext">
    <w:name w:val="iarigai text"/>
    <w:basedOn w:val="Normln"/>
    <w:qFormat/>
    <w:rsid w:val="00D46278"/>
    <w:pPr>
      <w:autoSpaceDE w:val="0"/>
      <w:autoSpaceDN w:val="0"/>
      <w:adjustRightInd w:val="0"/>
      <w:spacing w:after="0" w:line="240" w:lineRule="auto"/>
      <w:jc w:val="both"/>
    </w:pPr>
    <w:rPr>
      <w:rFonts w:ascii="Cambria" w:hAnsi="Cambria" w:cs="Times New Roman"/>
      <w:color w:val="000000"/>
    </w:rPr>
  </w:style>
  <w:style w:type="paragraph" w:customStyle="1" w:styleId="iarigaiheading">
    <w:name w:val="iarigai heading"/>
    <w:basedOn w:val="iarigaitext"/>
    <w:next w:val="iarigaitext"/>
    <w:qFormat/>
    <w:rsid w:val="00D46278"/>
    <w:pPr>
      <w:jc w:val="left"/>
    </w:pPr>
    <w:rPr>
      <w:b/>
      <w:sz w:val="24"/>
      <w:szCs w:val="24"/>
    </w:rPr>
  </w:style>
  <w:style w:type="paragraph" w:customStyle="1" w:styleId="iarigaisubheading">
    <w:name w:val="iarigai subheading"/>
    <w:basedOn w:val="iarigaiheading"/>
    <w:next w:val="iarigaitext"/>
    <w:qFormat/>
    <w:rsid w:val="00D46278"/>
    <w:rPr>
      <w:b w:val="0"/>
    </w:rPr>
  </w:style>
  <w:style w:type="paragraph" w:customStyle="1" w:styleId="iarigaisub-subheading">
    <w:name w:val="iarigai sub-subheading"/>
    <w:basedOn w:val="iarigaisubheading"/>
    <w:next w:val="iarigaitext"/>
    <w:qFormat/>
    <w:rsid w:val="00D46278"/>
    <w:rPr>
      <w:i/>
    </w:rPr>
  </w:style>
  <w:style w:type="paragraph" w:customStyle="1" w:styleId="iarigaitabletext">
    <w:name w:val="iarigai table text"/>
    <w:basedOn w:val="iarigaitext"/>
    <w:qFormat/>
    <w:rsid w:val="00F30F98"/>
    <w:pPr>
      <w:jc w:val="left"/>
    </w:pPr>
    <w:rPr>
      <w:sz w:val="20"/>
      <w:szCs w:val="20"/>
    </w:rPr>
  </w:style>
  <w:style w:type="paragraph" w:customStyle="1" w:styleId="iarigaicaption">
    <w:name w:val="iarigai caption"/>
    <w:basedOn w:val="iarigaitext"/>
    <w:next w:val="iarigaitext"/>
    <w:qFormat/>
    <w:rsid w:val="00F30F98"/>
    <w:pPr>
      <w:jc w:val="center"/>
    </w:pPr>
    <w:rPr>
      <w:i/>
    </w:rPr>
  </w:style>
  <w:style w:type="paragraph" w:customStyle="1" w:styleId="iarigaiequation">
    <w:name w:val="iarigai equation"/>
    <w:basedOn w:val="iarigaitext"/>
    <w:qFormat/>
    <w:rsid w:val="0012721F"/>
    <w:pPr>
      <w:tabs>
        <w:tab w:val="center" w:pos="4536"/>
        <w:tab w:val="right" w:pos="9072"/>
      </w:tabs>
      <w:jc w:val="left"/>
    </w:pPr>
    <w:rPr>
      <w:rFonts w:cs="Calibri"/>
    </w:rPr>
  </w:style>
  <w:style w:type="paragraph" w:customStyle="1" w:styleId="iarigaismalltext">
    <w:name w:val="iarigai small text"/>
    <w:basedOn w:val="iarigaitext"/>
    <w:qFormat/>
    <w:rsid w:val="0012721F"/>
    <w:pPr>
      <w:ind w:left="567"/>
    </w:pPr>
    <w:rPr>
      <w:sz w:val="20"/>
      <w:szCs w:val="20"/>
    </w:rPr>
  </w:style>
  <w:style w:type="paragraph" w:customStyle="1" w:styleId="iarigaititle">
    <w:name w:val="iarigai title"/>
    <w:basedOn w:val="iarigaiheading"/>
    <w:qFormat/>
    <w:rsid w:val="0012721F"/>
    <w:rPr>
      <w:b w:val="0"/>
      <w:bCs/>
      <w:sz w:val="28"/>
      <w:szCs w:val="28"/>
    </w:rPr>
  </w:style>
  <w:style w:type="paragraph" w:customStyle="1" w:styleId="iarigaismallheading">
    <w:name w:val="iarigai small heading"/>
    <w:basedOn w:val="iarigaiheading"/>
    <w:next w:val="iarigaismalltext"/>
    <w:qFormat/>
    <w:rsid w:val="0012721F"/>
    <w:rPr>
      <w:sz w:val="20"/>
      <w:szCs w:val="20"/>
    </w:rPr>
  </w:style>
  <w:style w:type="paragraph" w:customStyle="1" w:styleId="iarigaifigure">
    <w:name w:val="iarigai figure"/>
    <w:basedOn w:val="iarigaitext"/>
    <w:qFormat/>
    <w:rsid w:val="0012721F"/>
    <w:pPr>
      <w:jc w:val="center"/>
    </w:pPr>
    <w:rPr>
      <w:rFonts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471</Words>
  <Characters>2852</Characters>
  <Application>Microsoft Office Word</Application>
  <DocSecurity>0</DocSecurity>
  <Lines>124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Omya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</cp:lastModifiedBy>
  <cp:revision>13</cp:revision>
  <cp:lastPrinted>2022-12-02T10:47:00Z</cp:lastPrinted>
  <dcterms:created xsi:type="dcterms:W3CDTF">2025-01-15T10:18:00Z</dcterms:created>
  <dcterms:modified xsi:type="dcterms:W3CDTF">2025-01-16T10:59:00Z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0baa93bce382d86a0b9391ec471b61405b1d1ed2c1d5ed9fefc1aadc961a7710</vt:lpwstr>
  </property>
  <property fmtid="{D5CDD505-2E9C-101B-9397-08002B2CF9AE}" pid="3" name="MTWinEqns">
    <vt:bool>true</vt:bool>
  </property>
  <property fmtid="{D5CDD505-2E9C-101B-9397-08002B2CF9AE}" pid="4" name="MTEquationNumber2">
    <vt:lpwstr>(#S1.#E1)</vt:lpwstr>
  </property>
</Properties>
</file>